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52" w:rsidRDefault="00EB7552" w:rsidP="00EB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552" w:rsidRDefault="00EB7552" w:rsidP="00EB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Ростовской области «Наше время»</w:t>
      </w:r>
    </w:p>
    <w:p w:rsidR="00EB7552" w:rsidRDefault="00EB7552" w:rsidP="00EB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552" w:rsidRPr="00EB7552" w:rsidRDefault="00EB7552" w:rsidP="00EB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EB7552">
          <w:rPr>
            <w:rFonts w:ascii="Arial" w:eastAsia="Times New Roman" w:hAnsi="Arial" w:cs="Arial"/>
            <w:b/>
            <w:bCs/>
            <w:caps/>
            <w:color w:val="036103"/>
            <w:sz w:val="27"/>
            <w:szCs w:val="27"/>
            <w:u w:val="single"/>
            <w:lang w:eastAsia="ru-RU"/>
          </w:rPr>
          <w:t>КОММУНАЛКА</w:t>
        </w:r>
      </w:hyperlink>
      <w:r w:rsidRPr="00EB7552">
        <w:rPr>
          <w:rFonts w:ascii="Arial" w:eastAsia="Times New Roman" w:hAnsi="Arial" w:cs="Arial"/>
          <w:color w:val="036103"/>
          <w:sz w:val="27"/>
          <w:szCs w:val="27"/>
          <w:lang w:eastAsia="ru-RU"/>
        </w:rPr>
        <w:t> /</w:t>
      </w:r>
      <w:r w:rsidRPr="00EB75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5" w:history="1">
        <w:r w:rsidRPr="00EB7552">
          <w:rPr>
            <w:rFonts w:ascii="Arial" w:eastAsia="Times New Roman" w:hAnsi="Arial" w:cs="Arial"/>
            <w:b/>
            <w:bCs/>
            <w:color w:val="036103"/>
            <w:sz w:val="27"/>
            <w:szCs w:val="27"/>
            <w:u w:val="single"/>
            <w:lang w:eastAsia="ru-RU"/>
          </w:rPr>
          <w:t>№124</w:t>
        </w:r>
      </w:hyperlink>
      <w:r w:rsidRPr="00EB755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от 14 мая 2015 г.</w:t>
      </w:r>
      <w:r w:rsidRPr="00EB75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B75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EB7552" w:rsidRPr="00EB7552" w:rsidRDefault="00EB7552" w:rsidP="00EB7552">
      <w:pPr>
        <w:spacing w:after="0" w:line="240" w:lineRule="atLeast"/>
        <w:outlineLvl w:val="0"/>
        <w:rPr>
          <w:rFonts w:ascii="Georgia" w:eastAsia="Times New Roman" w:hAnsi="Georgia" w:cs="Times New Roman"/>
          <w:color w:val="000000"/>
          <w:kern w:val="36"/>
          <w:sz w:val="57"/>
          <w:szCs w:val="57"/>
          <w:lang w:eastAsia="ru-RU"/>
        </w:rPr>
      </w:pPr>
      <w:r w:rsidRPr="00EB7552">
        <w:rPr>
          <w:rFonts w:ascii="Georgia" w:eastAsia="Times New Roman" w:hAnsi="Georgia" w:cs="Times New Roman"/>
          <w:color w:val="000000"/>
          <w:kern w:val="36"/>
          <w:sz w:val="57"/>
          <w:szCs w:val="57"/>
          <w:lang w:eastAsia="ru-RU"/>
        </w:rPr>
        <w:t>Как рассчитать долг?</w:t>
      </w:r>
    </w:p>
    <w:p w:rsidR="00EB7552" w:rsidRPr="00EB7552" w:rsidRDefault="00EB7552" w:rsidP="00EB755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75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EB7552" w:rsidRPr="00EB7552" w:rsidRDefault="00EB7552" w:rsidP="00EB7552">
      <w:pPr>
        <w:spacing w:after="27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75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«Пришла долговая квитанция за капительный ремонт дома – огромная сумма! – жалуется наша читательница Лидия Васильевна Г. – Как проверить, правильно ли мне начислили?»</w:t>
      </w:r>
    </w:p>
    <w:p w:rsidR="00EB7552" w:rsidRPr="00EB7552" w:rsidRDefault="00EB7552" w:rsidP="00EB75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75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Проверить начисления за капремонт несложно: вам понадобится лишь информация о точном метраже вашей квартиры и калькулятор.</w:t>
      </w:r>
    </w:p>
    <w:p w:rsidR="00EB7552" w:rsidRPr="00EB7552" w:rsidRDefault="00EB7552" w:rsidP="00EB75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B7552" w:rsidRPr="00EB7552" w:rsidRDefault="00EB7552" w:rsidP="00EB75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75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 федеральному законодательству размер взносов на капитальный ремонт определяют сами собственники </w:t>
      </w:r>
      <w:proofErr w:type="gramStart"/>
      <w:r w:rsidRPr="00EB75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общедомовой собрании</w:t>
      </w:r>
      <w:proofErr w:type="gramEnd"/>
      <w:r w:rsidRPr="00EB75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но не меньше установленного регионального минимума. Как правило, абсолютное большинство жителей этот минимум и используют — более высокие взносы в Ростовской области решили платить жители лишь нескольких десятков домов, чтобы ускорить сроки начала капремонта или сделать дополнительные работы. Скорее всего, наша читательница — не из их числа (иначе бы явно знала об этом), поэтому ей стоит рассчитывать начисленное за 2014 год по тарифу 6 рублей 20 копеек с квадратного метра своей квартиры и по тарифу 6 рублей 30 копеек – за месяцы текущего года.</w:t>
      </w:r>
    </w:p>
    <w:p w:rsidR="00EB7552" w:rsidRPr="00EB7552" w:rsidRDefault="00EB7552" w:rsidP="00EB75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B7552" w:rsidRPr="00EB7552" w:rsidRDefault="00EB7552" w:rsidP="00EB75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75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Взимать оплату обязательных ежемесячных взносов за капитальный ремонт в Ростовской области начали с 1 мая прошлого года. К сожалению, достаточно часто квитанции по оплате взносов за капремонт жители начинали получать лишь в сентябре-октябре прошлого года – происходило это и по вине разносчиков квитанций, и из-за «бумажных» уточнений. Поэтому очень многие жители, которые лишь с осени стали платить за капремонт, были крайне удивлены долговыми квитанциями за май-август.</w:t>
      </w:r>
    </w:p>
    <w:p w:rsidR="00EB7552" w:rsidRPr="00EB7552" w:rsidRDefault="00EB7552" w:rsidP="00EB75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B7552" w:rsidRPr="00EB7552" w:rsidRDefault="00EB7552" w:rsidP="00EB75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75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Вины жильцов во внезапно обнаруженном долге нет, поэтому до сих пор положенной пени за просрочку платежей за капремонт не начисляют. Также не стоит пугаться огромной суммы в квитанции, обозначенной как долг за несколько месяцев: вы имеете право письменно обратиться в Ростовский фонд капитального ремонта и попросить рассрочку платежа.</w:t>
      </w:r>
    </w:p>
    <w:p w:rsidR="00EB7552" w:rsidRPr="00EB7552" w:rsidRDefault="00EB7552" w:rsidP="00EB75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B7552" w:rsidRPr="00EB7552" w:rsidRDefault="00EB7552" w:rsidP="00EB75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B7552" w:rsidRPr="00EB7552" w:rsidRDefault="00EB7552" w:rsidP="00EB75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75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Написать свое заявление можно в центральный офис НКО «Фонд капитального ремонта» по адресу: Ростов-на-Дону, ул. М. Горького, 295, офис 512 или на электронную почту fondkrro@donland.ru</w:t>
      </w:r>
    </w:p>
    <w:p w:rsidR="00EB7552" w:rsidRPr="00EB7552" w:rsidRDefault="00EB7552" w:rsidP="00EB75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B7552" w:rsidRPr="00EB7552" w:rsidRDefault="00EB7552" w:rsidP="00EB75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75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Уточнить подробности по начислениям за капитальный ремонт можно по телефону «горячей линии» (863) 303-30-75 (многоканальный) и (863) 201-79-33.</w:t>
      </w:r>
    </w:p>
    <w:p w:rsidR="00EB7552" w:rsidRPr="00EB7552" w:rsidRDefault="00EB7552" w:rsidP="00EB75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B7552" w:rsidRPr="00EB7552" w:rsidRDefault="00EB7552" w:rsidP="00EB75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755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Также вы можете обратиться в ближайшее отделение фонда:</w:t>
      </w:r>
    </w:p>
    <w:p w:rsidR="00EB7552" w:rsidRPr="00EB7552" w:rsidRDefault="00EB7552" w:rsidP="00EB75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B7552" w:rsidRPr="00EB7552" w:rsidRDefault="00EB7552" w:rsidP="00EB75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755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– Таганрог, ул. Петровская,116, офис 314, (8634) 398-131;</w:t>
      </w:r>
    </w:p>
    <w:p w:rsidR="00EB7552" w:rsidRPr="00EB7552" w:rsidRDefault="00EB7552" w:rsidP="00EB75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B7552" w:rsidRPr="00EB7552" w:rsidRDefault="00EB7552" w:rsidP="00EB75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755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– Шахты, пр. К. Маркса, 49, офис 26, (8636) 262– 026;</w:t>
      </w:r>
    </w:p>
    <w:p w:rsidR="00EB7552" w:rsidRPr="00EB7552" w:rsidRDefault="00EB7552" w:rsidP="00EB75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B7552" w:rsidRPr="00EB7552" w:rsidRDefault="00EB7552" w:rsidP="00EB75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755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– Каменск-Шахтинский, ул. Ворошилова,161а, офис 2, (86365) 460-34;</w:t>
      </w:r>
    </w:p>
    <w:p w:rsidR="00EB7552" w:rsidRPr="00EB7552" w:rsidRDefault="00EB7552" w:rsidP="00EB75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B7552" w:rsidRPr="00EB7552" w:rsidRDefault="00EB7552" w:rsidP="00EB75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755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– Волгодонск, ул. Морская,</w:t>
      </w:r>
      <w:proofErr w:type="gramStart"/>
      <w:r w:rsidRPr="00EB755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108</w:t>
      </w:r>
      <w:proofErr w:type="gramEnd"/>
      <w:r w:rsidRPr="00EB755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а, офис 305, (8639) 251-001.</w:t>
      </w:r>
    </w:p>
    <w:p w:rsidR="00EB7552" w:rsidRPr="00EB7552" w:rsidRDefault="00EB7552" w:rsidP="00EB755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75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B7552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143000" cy="1447800"/>
            <wp:effectExtent l="0" t="0" r="0" b="0"/>
            <wp:docPr id="1" name="Рисунок 1" descr="http://www.nvgazeta.ru/upload/main/5b4/5b43e310121edc3b3c502bb52d83cd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nvgazeta.ru/upload/main/5b4/5b43e310121edc3b3c502bb52d83cde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5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B7552" w:rsidRPr="00EB7552" w:rsidRDefault="00EB7552" w:rsidP="00EB755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75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7" w:history="1">
        <w:r w:rsidRPr="00EB7552">
          <w:rPr>
            <w:rFonts w:ascii="Arial" w:eastAsia="Times New Roman" w:hAnsi="Arial" w:cs="Arial"/>
            <w:b/>
            <w:bCs/>
            <w:color w:val="036103"/>
            <w:sz w:val="18"/>
            <w:szCs w:val="18"/>
            <w:u w:val="single"/>
            <w:lang w:eastAsia="ru-RU"/>
          </w:rPr>
          <w:t>Людмила Мельникова</w:t>
        </w:r>
      </w:hyperlink>
    </w:p>
    <w:p w:rsidR="00414AF9" w:rsidRDefault="00EB7552">
      <w:r w:rsidRPr="00EB7552">
        <w:t>http://www.nvgazeta.ru/news/12375/499948/</w:t>
      </w:r>
      <w:bookmarkStart w:id="0" w:name="_GoBack"/>
      <w:bookmarkEnd w:id="0"/>
    </w:p>
    <w:sectPr w:rsidR="0041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17"/>
    <w:rsid w:val="00414AF9"/>
    <w:rsid w:val="00B42517"/>
    <w:rsid w:val="00EB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769AD-0BBF-4A77-80E5-B9D7D360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5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7552"/>
    <w:rPr>
      <w:color w:val="0000FF"/>
      <w:u w:val="single"/>
    </w:rPr>
  </w:style>
  <w:style w:type="character" w:customStyle="1" w:styleId="green">
    <w:name w:val="green"/>
    <w:basedOn w:val="a0"/>
    <w:rsid w:val="00EB7552"/>
  </w:style>
  <w:style w:type="character" w:customStyle="1" w:styleId="apple-converted-space">
    <w:name w:val="apple-converted-space"/>
    <w:basedOn w:val="a0"/>
    <w:rsid w:val="00EB7552"/>
  </w:style>
  <w:style w:type="character" w:customStyle="1" w:styleId="bold">
    <w:name w:val="bold"/>
    <w:basedOn w:val="a0"/>
    <w:rsid w:val="00EB7552"/>
  </w:style>
  <w:style w:type="character" w:customStyle="1" w:styleId="fs18">
    <w:name w:val="fs18"/>
    <w:basedOn w:val="a0"/>
    <w:rsid w:val="00EB7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vgazeta.ru/author/178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nvgazeta.ru/number/499946/" TargetMode="External"/><Relationship Id="rId4" Type="http://schemas.openxmlformats.org/officeDocument/2006/relationships/hyperlink" Target="http://www.nvgazeta.ru/news/1237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Емельянова</dc:creator>
  <cp:keywords/>
  <dc:description/>
  <cp:lastModifiedBy>Наталья Валентиновна Емельянова</cp:lastModifiedBy>
  <cp:revision>2</cp:revision>
  <dcterms:created xsi:type="dcterms:W3CDTF">2015-05-15T07:46:00Z</dcterms:created>
  <dcterms:modified xsi:type="dcterms:W3CDTF">2015-05-15T07:46:00Z</dcterms:modified>
</cp:coreProperties>
</file>