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ED" w:rsidRDefault="002B06ED" w:rsidP="002B06ED">
      <w:pPr>
        <w:rPr>
          <w:rFonts w:ascii="Times New Roman" w:hAnsi="Times New Roman" w:cs="Times New Roman"/>
          <w:b/>
          <w:sz w:val="28"/>
          <w:szCs w:val="28"/>
        </w:rPr>
      </w:pPr>
      <w:r w:rsidRPr="002B06ED">
        <w:rPr>
          <w:rFonts w:ascii="Times New Roman" w:hAnsi="Times New Roman" w:cs="Times New Roman"/>
          <w:b/>
          <w:sz w:val="28"/>
          <w:szCs w:val="28"/>
        </w:rPr>
        <w:t xml:space="preserve">КОММУНАЛКА </w:t>
      </w:r>
    </w:p>
    <w:p w:rsidR="002B06ED" w:rsidRPr="002B06ED" w:rsidRDefault="002B06ED" w:rsidP="002B0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</w:t>
      </w:r>
    </w:p>
    <w:p w:rsidR="002B06ED" w:rsidRPr="002B06ED" w:rsidRDefault="002B06ED" w:rsidP="002B06ED">
      <w:pPr>
        <w:rPr>
          <w:rFonts w:ascii="Times New Roman" w:hAnsi="Times New Roman" w:cs="Times New Roman"/>
          <w:b/>
          <w:sz w:val="28"/>
          <w:szCs w:val="28"/>
        </w:rPr>
      </w:pPr>
      <w:r w:rsidRPr="002B06ED">
        <w:rPr>
          <w:rFonts w:ascii="Times New Roman" w:hAnsi="Times New Roman" w:cs="Times New Roman"/>
          <w:b/>
          <w:sz w:val="28"/>
          <w:szCs w:val="28"/>
        </w:rPr>
        <w:t>В ожидании капремонта сверьте списки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06ED">
        <w:rPr>
          <w:rFonts w:ascii="Times New Roman" w:hAnsi="Times New Roman" w:cs="Times New Roman"/>
          <w:sz w:val="28"/>
          <w:szCs w:val="28"/>
        </w:rPr>
        <w:t>На официальном сайте регионального оператора капитального ремонта – ростовского фонда капремонта фондкрро.рф появились списки многоквартирных домов с обозначением времени проведения каждого вида работ. Напомним, в одном доме сроки разных работ могут различаться на несколько лет.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6ED">
        <w:rPr>
          <w:rFonts w:ascii="Times New Roman" w:hAnsi="Times New Roman" w:cs="Times New Roman"/>
          <w:sz w:val="28"/>
          <w:szCs w:val="28"/>
        </w:rPr>
        <w:t>Узнать, когда именно вам будут латать крышу или менять проводку, а также убедиться, что ваш дом вошел в областные списки, теперь можно через Интернет. На главной странице сайта размещен баннер «Региональная программа капитального ремонта» с двумя функциями: «Вся программа» – перечень законодательной базы по созданию списков домов – и «Найти свой дом».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6ED">
        <w:rPr>
          <w:rFonts w:ascii="Times New Roman" w:hAnsi="Times New Roman" w:cs="Times New Roman"/>
          <w:sz w:val="28"/>
          <w:szCs w:val="28"/>
        </w:rPr>
        <w:t xml:space="preserve">Уточнить наличие вашего адреса в этих списках и конкретные сроки работ стоит не только ради любопытства. В этом перечне – тысячи многоквартирных домов со всей области, и при создании такой обширной базы данных возможны технические ошибки. С этим столкнулась и автор этих строк, первым делом зайдя на страницу сайта Фонда капремонта </w:t>
      </w:r>
      <w:proofErr w:type="gramStart"/>
      <w:r w:rsidRPr="002B06ED">
        <w:rPr>
          <w:rFonts w:ascii="Times New Roman" w:hAnsi="Times New Roman" w:cs="Times New Roman"/>
          <w:sz w:val="28"/>
          <w:szCs w:val="28"/>
        </w:rPr>
        <w:t>и...</w:t>
      </w:r>
      <w:proofErr w:type="gramEnd"/>
      <w:r w:rsidRPr="002B06ED">
        <w:rPr>
          <w:rFonts w:ascii="Times New Roman" w:hAnsi="Times New Roman" w:cs="Times New Roman"/>
          <w:sz w:val="28"/>
          <w:szCs w:val="28"/>
        </w:rPr>
        <w:t xml:space="preserve"> не обнаружив адреса своего многоквартирного дома.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6ED">
        <w:rPr>
          <w:rFonts w:ascii="Times New Roman" w:hAnsi="Times New Roman" w:cs="Times New Roman"/>
          <w:sz w:val="28"/>
          <w:szCs w:val="28"/>
        </w:rPr>
        <w:t>Проверив несколько раз, я все-таки нашла схожий по описанию дом – в нашем микрорайоне лишь одна многоэтажка с лифтом и четырьмя подъездами. Ошибка заключалась в неправильно указанном номере дома. Поэтому капремонт всех видов благоустройства с 2024 по 2049 год обещался общеобразовательной школе по соседству.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6ED">
        <w:rPr>
          <w:rFonts w:ascii="Times New Roman" w:hAnsi="Times New Roman" w:cs="Times New Roman"/>
          <w:sz w:val="28"/>
          <w:szCs w:val="28"/>
        </w:rPr>
        <w:t xml:space="preserve">Это можно было бы счесть технической помаркой, но меня насторожил другой момент. Собрание собственников нашего дома еще весной прошлого года приняло решение о создании собственного </w:t>
      </w:r>
      <w:proofErr w:type="spellStart"/>
      <w:r w:rsidRPr="002B06ED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Pr="002B06ED">
        <w:rPr>
          <w:rFonts w:ascii="Times New Roman" w:hAnsi="Times New Roman" w:cs="Times New Roman"/>
          <w:sz w:val="28"/>
          <w:szCs w:val="28"/>
        </w:rPr>
        <w:t xml:space="preserve"> и о переносе ремонта по основным видам работ на более ранний срок. Но в списках значились старые данные, обозначенные еще при первоначальном расчете региональной программы капремонта. Не будет ли у нас проблем при подготовке ремонта крыши, который мы собирались начать уже через пару лет?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06ED">
        <w:rPr>
          <w:rFonts w:ascii="Times New Roman" w:hAnsi="Times New Roman" w:cs="Times New Roman"/>
          <w:sz w:val="28"/>
          <w:szCs w:val="28"/>
        </w:rPr>
        <w:t>Специалисты ростовского Фонда капремонта успокоили: на основании ст. 177 и 189 ЖК РФ при выборе варианта специального счета собственники имеют право на общем собрании принять решение о начале проведения работ в любое время. Единственное условие – не позднее срока, обозначенного для этого дома в региональной программе капремонта.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6ED">
        <w:rPr>
          <w:rFonts w:ascii="Times New Roman" w:hAnsi="Times New Roman" w:cs="Times New Roman"/>
          <w:sz w:val="28"/>
          <w:szCs w:val="28"/>
        </w:rPr>
        <w:t>А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6ED">
        <w:rPr>
          <w:rFonts w:ascii="Times New Roman" w:hAnsi="Times New Roman" w:cs="Times New Roman"/>
          <w:sz w:val="28"/>
          <w:szCs w:val="28"/>
        </w:rPr>
        <w:t xml:space="preserve"> чтобы уже выбранные нами сроки были зафиксированы и в информационной базе ЖКХ, председателю нашего ТСЖ стоит направить протокол решения общего собрания собственников в министерство ЖКХ. Изменения в списки внесут не сейчас же – актуализация региональной программы по закону должна проходить не реже раза в год, но затягивать все-таки не стоит.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FA4" w:rsidRPr="002B06ED" w:rsidRDefault="002B06ED" w:rsidP="002B06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ED">
        <w:rPr>
          <w:rFonts w:ascii="Times New Roman" w:hAnsi="Times New Roman" w:cs="Times New Roman"/>
          <w:sz w:val="28"/>
          <w:szCs w:val="28"/>
        </w:rPr>
        <w:t xml:space="preserve">  </w:t>
      </w:r>
      <w:r w:rsidRPr="002B06ED">
        <w:rPr>
          <w:rFonts w:ascii="Times New Roman" w:hAnsi="Times New Roman" w:cs="Times New Roman"/>
          <w:b/>
          <w:sz w:val="28"/>
          <w:szCs w:val="28"/>
        </w:rPr>
        <w:t>Людмила Мельникова</w:t>
      </w:r>
      <w:r w:rsidRPr="002B06ED">
        <w:rPr>
          <w:rFonts w:ascii="Times New Roman" w:hAnsi="Times New Roman" w:cs="Times New Roman"/>
          <w:b/>
          <w:sz w:val="28"/>
          <w:szCs w:val="28"/>
        </w:rPr>
        <w:t>.</w:t>
      </w:r>
    </w:p>
    <w:p w:rsidR="002B06ED" w:rsidRPr="002B06ED" w:rsidRDefault="002B06ED" w:rsidP="002B06ED">
      <w:pPr>
        <w:rPr>
          <w:rFonts w:ascii="Times New Roman" w:hAnsi="Times New Roman" w:cs="Times New Roman"/>
          <w:b/>
          <w:sz w:val="28"/>
          <w:szCs w:val="28"/>
        </w:rPr>
      </w:pPr>
      <w:r w:rsidRPr="002B06ED">
        <w:rPr>
          <w:rFonts w:ascii="Times New Roman" w:hAnsi="Times New Roman" w:cs="Times New Roman"/>
          <w:b/>
          <w:sz w:val="28"/>
          <w:szCs w:val="28"/>
        </w:rPr>
        <w:t>Газета Ростовской области «Наше время» №173 от 25 июня 2015 года</w:t>
      </w:r>
    </w:p>
    <w:p w:rsidR="002B06ED" w:rsidRPr="002B06ED" w:rsidRDefault="002B06ED" w:rsidP="002B06E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6ED">
        <w:rPr>
          <w:rFonts w:ascii="Times New Roman" w:hAnsi="Times New Roman" w:cs="Times New Roman"/>
          <w:b/>
          <w:sz w:val="28"/>
          <w:szCs w:val="28"/>
          <w:u w:val="single"/>
        </w:rPr>
        <w:t>http://www.nvgazeta.ru/n</w:t>
      </w:r>
      <w:bookmarkStart w:id="0" w:name="_GoBack"/>
      <w:bookmarkEnd w:id="0"/>
      <w:r w:rsidRPr="002B06ED">
        <w:rPr>
          <w:rFonts w:ascii="Times New Roman" w:hAnsi="Times New Roman" w:cs="Times New Roman"/>
          <w:b/>
          <w:sz w:val="28"/>
          <w:szCs w:val="28"/>
          <w:u w:val="single"/>
        </w:rPr>
        <w:t>ews/12375/500607/&amp;print=Y</w:t>
      </w:r>
    </w:p>
    <w:sectPr w:rsidR="002B06ED" w:rsidRPr="002B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7E"/>
    <w:rsid w:val="002B06ED"/>
    <w:rsid w:val="006E507E"/>
    <w:rsid w:val="00C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2BB3-4A24-43B9-883B-F72CCD92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2015-06-25T07:22:00Z</dcterms:created>
  <dcterms:modified xsi:type="dcterms:W3CDTF">2015-06-25T07:22:00Z</dcterms:modified>
</cp:coreProperties>
</file>