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46" w:rsidRPr="001C1146" w:rsidRDefault="001C1146" w:rsidP="001C1146">
      <w:pPr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Pr="001C114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До 1 декабря 2015 года собственники помещений в многоквартирных</w:t>
      </w:r>
      <w:r w:rsidRPr="001C114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 </w:t>
      </w:r>
      <w:r w:rsidRPr="001C114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домах</w:t>
      </w:r>
      <w:r w:rsidRPr="001C114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, </w:t>
      </w:r>
      <w:r w:rsidRPr="001C114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капитальный ремонт которых запланирован Региональной программой капитального ремонта на 2016 год, должны принять на общем собрании решение о проведении капитального ремонта общего имущества в многоквартирном доме.</w:t>
      </w:r>
    </w:p>
    <w:p w:rsidR="001C1146" w:rsidRPr="001C1146" w:rsidRDefault="001C1146" w:rsidP="001C1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1146">
        <w:rPr>
          <w:rFonts w:ascii="Times New Roman" w:hAnsi="Times New Roman" w:cs="Times New Roman"/>
          <w:sz w:val="28"/>
          <w:szCs w:val="28"/>
        </w:rPr>
        <w:t>Информацию о том, что в предстоящем 2016 году в доме будет проводиться капитальный ремонт, собственники получили в виде письменных уведомлений от регионального оператора-НКО «Фонд капитального ремонта» в соответствии с частью 10 статьи 8 областного закона № 1101-ЗС от 11 июня 2013 года «О капитальном ремонте общего имущества в многоквартирных домах на территории Ростовской области». Аналогичная информация размещена на досках объявлений в многоквартирных домах. Напомним: в 2016 году планируется отремонтировать почти 800 домов на взносы собственников, собранные в 2015 году (планируемая сумма составит более 2 млрд рублей</w:t>
      </w:r>
      <w:r w:rsidRPr="001C1146">
        <w:rPr>
          <w:rFonts w:ascii="Times New Roman" w:hAnsi="Times New Roman" w:cs="Times New Roman"/>
          <w:sz w:val="28"/>
          <w:szCs w:val="28"/>
        </w:rPr>
        <w:t>.</w:t>
      </w:r>
    </w:p>
    <w:p w:rsidR="001C1146" w:rsidRPr="001C1146" w:rsidRDefault="001C1146" w:rsidP="001C1146">
      <w:pPr>
        <w:jc w:val="both"/>
        <w:rPr>
          <w:rFonts w:ascii="Times New Roman" w:hAnsi="Times New Roman" w:cs="Times New Roman"/>
          <w:sz w:val="28"/>
          <w:szCs w:val="28"/>
        </w:rPr>
      </w:pPr>
      <w:r w:rsidRPr="001C1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146">
        <w:rPr>
          <w:rFonts w:ascii="Times New Roman" w:hAnsi="Times New Roman" w:cs="Times New Roman"/>
          <w:sz w:val="28"/>
          <w:szCs w:val="28"/>
        </w:rPr>
        <w:t>До 1 декабря 2015 года собственники должны на общем собрании утвердить перечень работ по капитальному ремонту, смету расходов, сроки проведения работ, источники финансирования капитального ремонта и лицо, которое от имени всех собственников будет участвовать в приемке выполненных работ, в том числе подписывать соответствующие акты.</w:t>
      </w:r>
    </w:p>
    <w:p w:rsidR="001C1146" w:rsidRPr="001C1146" w:rsidRDefault="001C1146" w:rsidP="001C1146">
      <w:pPr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146">
        <w:rPr>
          <w:rFonts w:ascii="Times New Roman" w:hAnsi="Times New Roman" w:cs="Times New Roman"/>
          <w:sz w:val="28"/>
          <w:szCs w:val="28"/>
        </w:rPr>
        <w:t xml:space="preserve"> -</w:t>
      </w:r>
      <w:r w:rsidRPr="001C1146">
        <w:rPr>
          <w:rFonts w:ascii="Times New Roman" w:hAnsi="Times New Roman" w:cs="Times New Roman"/>
          <w:sz w:val="28"/>
          <w:szCs w:val="28"/>
        </w:rPr>
        <w:t xml:space="preserve">В соответствии со статьей 189 Жилищного кодекса Российской Федерации, собственники помещений в многоквартирном доме обязаны до 1 декабря 2015 года принять на общем собрании решение о проведении капитального ремонта общего имущества в многоквартирном доме,- поясняет </w:t>
      </w:r>
      <w:r w:rsidRPr="001C114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директор НКО «Фонд капитального ремонта» Владислав Крюков.</w:t>
      </w:r>
    </w:p>
    <w:p w:rsidR="001C1146" w:rsidRPr="001C1146" w:rsidRDefault="001C1146" w:rsidP="001C1146">
      <w:pPr>
        <w:jc w:val="both"/>
        <w:rPr>
          <w:rFonts w:ascii="Times New Roman" w:hAnsi="Times New Roman" w:cs="Times New Roman"/>
          <w:sz w:val="28"/>
          <w:szCs w:val="28"/>
        </w:rPr>
      </w:pPr>
      <w:r w:rsidRPr="001C1146">
        <w:rPr>
          <w:rFonts w:ascii="Times New Roman" w:hAnsi="Times New Roman" w:cs="Times New Roman"/>
          <w:sz w:val="28"/>
          <w:szCs w:val="28"/>
        </w:rPr>
        <w:t xml:space="preserve"> </w:t>
      </w:r>
      <w:r w:rsidRPr="001C1146">
        <w:rPr>
          <w:rFonts w:ascii="Times New Roman" w:hAnsi="Times New Roman" w:cs="Times New Roman"/>
          <w:sz w:val="28"/>
          <w:szCs w:val="28"/>
        </w:rPr>
        <w:t>Решение общего собрания будет иметь силу, если за него проголосует не менее двух третей от общего числа собственников помещений в многоквартирном доме.</w:t>
      </w:r>
    </w:p>
    <w:p w:rsidR="001C1146" w:rsidRPr="001C1146" w:rsidRDefault="001C1146" w:rsidP="001C114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1146">
        <w:rPr>
          <w:rFonts w:ascii="Times New Roman" w:hAnsi="Times New Roman" w:cs="Times New Roman"/>
          <w:sz w:val="28"/>
          <w:szCs w:val="28"/>
        </w:rPr>
        <w:t xml:space="preserve"> </w:t>
      </w:r>
      <w:r w:rsidRPr="001C114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Протокол общего собрания, оформленный в порядке, установленном законодательством, должен быть направлен в НКО «Фонд капитального ремонта» по адресу: 344019, г. Ростов-на-Дону, ул. М</w:t>
      </w:r>
      <w:r w:rsidRPr="001C1146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 xml:space="preserve">. </w:t>
      </w:r>
      <w:r w:rsidRPr="001C114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Горького</w:t>
      </w:r>
      <w:r w:rsidRPr="001C1146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 xml:space="preserve">, 295, </w:t>
      </w:r>
      <w:r w:rsidRPr="001C114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оф</w:t>
      </w:r>
      <w:r w:rsidRPr="001C1146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US"/>
        </w:rPr>
        <w:t>. 706.</w:t>
      </w:r>
    </w:p>
    <w:p w:rsidR="001C1146" w:rsidRPr="001C1146" w:rsidRDefault="001C1146" w:rsidP="001C1146">
      <w:pPr>
        <w:jc w:val="both"/>
        <w:rPr>
          <w:rFonts w:ascii="Times New Roman" w:hAnsi="Times New Roman" w:cs="Times New Roman"/>
          <w:sz w:val="28"/>
          <w:szCs w:val="28"/>
        </w:rPr>
      </w:pPr>
      <w:r w:rsidRPr="001C1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C1146">
        <w:rPr>
          <w:rFonts w:ascii="Times New Roman" w:hAnsi="Times New Roman" w:cs="Times New Roman"/>
          <w:sz w:val="28"/>
          <w:szCs w:val="28"/>
        </w:rPr>
        <w:t xml:space="preserve">Если же собственники помещений в многоквартирном доме, формирующие фонд капитального ремонта на счете регионального оператора, не приняли в установленный срок решение о проведении капитального ремонта общего имущества в многоквартирном доме, то в соответствии с частью 6 статьи 189 Жилищного кодекса Российской Федерации орган местного самоуправления принимает решение о проведении такого капитального ремонта в </w:t>
      </w:r>
      <w:r w:rsidRPr="001C1146">
        <w:rPr>
          <w:rFonts w:ascii="Times New Roman" w:hAnsi="Times New Roman" w:cs="Times New Roman"/>
          <w:sz w:val="28"/>
          <w:szCs w:val="28"/>
        </w:rPr>
        <w:lastRenderedPageBreak/>
        <w:t>соответствии с региональной программой капитального ремонта и предложениями регионального оператора.&amp;</w:t>
      </w:r>
      <w:proofErr w:type="spellStart"/>
      <w:r w:rsidRPr="001C1146">
        <w:rPr>
          <w:rFonts w:ascii="Times New Roman" w:hAnsi="Times New Roman" w:cs="Times New Roman"/>
          <w:sz w:val="28"/>
          <w:szCs w:val="28"/>
        </w:rPr>
        <w:t>nbsp</w:t>
      </w:r>
      <w:proofErr w:type="spellEnd"/>
      <w:r w:rsidRPr="001C1146">
        <w:rPr>
          <w:rFonts w:ascii="Times New Roman" w:hAnsi="Times New Roman" w:cs="Times New Roman"/>
          <w:sz w:val="28"/>
          <w:szCs w:val="28"/>
        </w:rPr>
        <w:t>;</w:t>
      </w:r>
    </w:p>
    <w:p w:rsidR="00935840" w:rsidRPr="001C1146" w:rsidRDefault="001C1146" w:rsidP="001C1146">
      <w:pPr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1C114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Pr="001C114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Емельянова Наталья Валентиновна, пресс-секретарь Некоммерческой организации «Ростовский областной фонд содействия капитальному ремонту»</w:t>
      </w:r>
    </w:p>
    <w:sectPr w:rsidR="00935840" w:rsidRPr="001C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27"/>
    <w:rsid w:val="001C1146"/>
    <w:rsid w:val="005E7927"/>
    <w:rsid w:val="00935840"/>
    <w:rsid w:val="00F0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EF2A1-D7B6-4A80-911B-AA6B0B92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2015-12-17T08:31:00Z</dcterms:created>
  <dcterms:modified xsi:type="dcterms:W3CDTF">2015-12-17T08:31:00Z</dcterms:modified>
</cp:coreProperties>
</file>