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E5" w:rsidRDefault="001302E5">
      <w:pPr>
        <w:widowControl w:val="0"/>
        <w:autoSpaceDE w:val="0"/>
        <w:autoSpaceDN w:val="0"/>
        <w:adjustRightInd w:val="0"/>
        <w:spacing w:after="0" w:line="240" w:lineRule="auto"/>
        <w:rPr>
          <w:rFonts w:ascii="Calibri" w:hAnsi="Calibri" w:cs="Calibri"/>
        </w:rPr>
      </w:pPr>
      <w:r>
        <w:rPr>
          <w:rFonts w:ascii="Calibri" w:hAnsi="Calibri" w:cs="Calibri"/>
        </w:rPr>
        <w:br/>
      </w:r>
    </w:p>
    <w:p w:rsidR="001302E5" w:rsidRDefault="001302E5">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302E5">
        <w:tc>
          <w:tcPr>
            <w:tcW w:w="4677" w:type="dxa"/>
            <w:tcMar>
              <w:top w:w="0" w:type="dxa"/>
              <w:left w:w="0" w:type="dxa"/>
              <w:bottom w:w="0" w:type="dxa"/>
              <w:right w:w="0" w:type="dxa"/>
            </w:tcMar>
          </w:tcPr>
          <w:p w:rsidR="001302E5" w:rsidRDefault="001302E5">
            <w:pPr>
              <w:widowControl w:val="0"/>
              <w:autoSpaceDE w:val="0"/>
              <w:autoSpaceDN w:val="0"/>
              <w:adjustRightInd w:val="0"/>
              <w:spacing w:after="0" w:line="240" w:lineRule="auto"/>
              <w:rPr>
                <w:rFonts w:ascii="Calibri" w:hAnsi="Calibri" w:cs="Calibri"/>
              </w:rPr>
            </w:pPr>
            <w:r>
              <w:rPr>
                <w:rFonts w:ascii="Calibri" w:hAnsi="Calibri" w:cs="Calibri"/>
              </w:rPr>
              <w:t>21 июля 2007 года</w:t>
            </w:r>
          </w:p>
        </w:tc>
        <w:tc>
          <w:tcPr>
            <w:tcW w:w="4677" w:type="dxa"/>
            <w:tcMar>
              <w:top w:w="0" w:type="dxa"/>
              <w:left w:w="0" w:type="dxa"/>
              <w:bottom w:w="0" w:type="dxa"/>
              <w:right w:w="0" w:type="dxa"/>
            </w:tcMar>
          </w:tcPr>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N 185-ФЗ</w:t>
            </w:r>
          </w:p>
        </w:tc>
      </w:tr>
    </w:tbl>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1302E5">
      <w:pPr>
        <w:widowControl w:val="0"/>
        <w:autoSpaceDE w:val="0"/>
        <w:autoSpaceDN w:val="0"/>
        <w:adjustRightInd w:val="0"/>
        <w:spacing w:after="0" w:line="240" w:lineRule="auto"/>
        <w:jc w:val="both"/>
        <w:rPr>
          <w:rFonts w:ascii="Calibri" w:hAnsi="Calibri" w:cs="Calibri"/>
        </w:rPr>
      </w:pP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302E5" w:rsidRDefault="001302E5">
      <w:pPr>
        <w:widowControl w:val="0"/>
        <w:autoSpaceDE w:val="0"/>
        <w:autoSpaceDN w:val="0"/>
        <w:adjustRightInd w:val="0"/>
        <w:spacing w:after="0" w:line="240" w:lineRule="auto"/>
        <w:jc w:val="center"/>
        <w:rPr>
          <w:rFonts w:ascii="Calibri" w:hAnsi="Calibri" w:cs="Calibri"/>
          <w:b/>
          <w:bCs/>
        </w:rPr>
      </w:pP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302E5" w:rsidRDefault="001302E5">
      <w:pPr>
        <w:widowControl w:val="0"/>
        <w:autoSpaceDE w:val="0"/>
        <w:autoSpaceDN w:val="0"/>
        <w:adjustRightInd w:val="0"/>
        <w:spacing w:after="0" w:line="240" w:lineRule="auto"/>
        <w:jc w:val="center"/>
        <w:rPr>
          <w:rFonts w:ascii="Calibri" w:hAnsi="Calibri" w:cs="Calibri"/>
          <w:b/>
          <w:bCs/>
        </w:rPr>
      </w:pP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ФОНДЕ СОДЕЙСТВИЯ</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РЕФОРМИРОВАНИЮ ЖИЛИЩНО-КОММУНАЛЬНОГО ХОЗЯЙСТВА</w:t>
      </w:r>
    </w:p>
    <w:p w:rsidR="001302E5" w:rsidRDefault="001302E5">
      <w:pPr>
        <w:widowControl w:val="0"/>
        <w:autoSpaceDE w:val="0"/>
        <w:autoSpaceDN w:val="0"/>
        <w:adjustRightInd w:val="0"/>
        <w:spacing w:after="0" w:line="240" w:lineRule="auto"/>
        <w:jc w:val="both"/>
        <w:rPr>
          <w:rFonts w:ascii="Calibri" w:hAnsi="Calibri" w:cs="Calibri"/>
        </w:rPr>
      </w:pPr>
    </w:p>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6 июля 2007 года</w:t>
      </w:r>
    </w:p>
    <w:p w:rsidR="001302E5" w:rsidRDefault="001302E5">
      <w:pPr>
        <w:widowControl w:val="0"/>
        <w:autoSpaceDE w:val="0"/>
        <w:autoSpaceDN w:val="0"/>
        <w:adjustRightInd w:val="0"/>
        <w:spacing w:after="0" w:line="240" w:lineRule="auto"/>
        <w:jc w:val="right"/>
        <w:rPr>
          <w:rFonts w:ascii="Calibri" w:hAnsi="Calibri" w:cs="Calibri"/>
        </w:rPr>
      </w:pPr>
    </w:p>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11 июля 2007 года</w:t>
      </w:r>
    </w:p>
    <w:p w:rsidR="001302E5" w:rsidRDefault="001302E5">
      <w:pPr>
        <w:widowControl w:val="0"/>
        <w:autoSpaceDE w:val="0"/>
        <w:autoSpaceDN w:val="0"/>
        <w:adjustRightInd w:val="0"/>
        <w:spacing w:after="0" w:line="240" w:lineRule="auto"/>
        <w:jc w:val="center"/>
        <w:rPr>
          <w:rFonts w:ascii="Calibri" w:hAnsi="Calibri" w:cs="Calibri"/>
        </w:rPr>
      </w:pP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13.05.2008 </w:t>
      </w:r>
      <w:hyperlink r:id="rId4" w:history="1">
        <w:r>
          <w:rPr>
            <w:rFonts w:ascii="Calibri" w:hAnsi="Calibri" w:cs="Calibri"/>
            <w:color w:val="0000FF"/>
          </w:rPr>
          <w:t>N 69-ФЗ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5" w:history="1">
        <w:r>
          <w:rPr>
            <w:rFonts w:ascii="Calibri" w:hAnsi="Calibri" w:cs="Calibri"/>
            <w:color w:val="0000FF"/>
          </w:rPr>
          <w:t>N 141-ФЗ</w:t>
        </w:r>
      </w:hyperlink>
      <w:r>
        <w:rPr>
          <w:rFonts w:ascii="Calibri" w:hAnsi="Calibri" w:cs="Calibri"/>
        </w:rPr>
        <w:t xml:space="preserve">, от 01.12.2008 </w:t>
      </w:r>
      <w:hyperlink r:id="rId6" w:history="1">
        <w:r>
          <w:rPr>
            <w:rFonts w:ascii="Calibri" w:hAnsi="Calibri" w:cs="Calibri"/>
            <w:color w:val="0000FF"/>
          </w:rPr>
          <w:t>N 225-ФЗ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09.04.2009 </w:t>
      </w:r>
      <w:hyperlink r:id="rId7" w:history="1">
        <w:r>
          <w:rPr>
            <w:rFonts w:ascii="Calibri" w:hAnsi="Calibri" w:cs="Calibri"/>
            <w:color w:val="0000FF"/>
          </w:rPr>
          <w:t>N 58-ФЗ</w:t>
        </w:r>
      </w:hyperlink>
      <w:r>
        <w:rPr>
          <w:rFonts w:ascii="Calibri" w:hAnsi="Calibri" w:cs="Calibri"/>
        </w:rPr>
        <w:t xml:space="preserve">, от 01.07.2009 </w:t>
      </w:r>
      <w:hyperlink r:id="rId8" w:history="1">
        <w:r>
          <w:rPr>
            <w:rFonts w:ascii="Calibri" w:hAnsi="Calibri" w:cs="Calibri"/>
            <w:color w:val="0000FF"/>
          </w:rPr>
          <w:t>N 144-ФЗ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9" w:history="1">
        <w:r>
          <w:rPr>
            <w:rFonts w:ascii="Calibri" w:hAnsi="Calibri" w:cs="Calibri"/>
            <w:color w:val="0000FF"/>
          </w:rPr>
          <w:t>N 147-ФЗ</w:t>
        </w:r>
      </w:hyperlink>
      <w:r>
        <w:rPr>
          <w:rFonts w:ascii="Calibri" w:hAnsi="Calibri" w:cs="Calibri"/>
        </w:rPr>
        <w:t xml:space="preserve">, от 23.11.2009 </w:t>
      </w:r>
      <w:hyperlink r:id="rId10" w:history="1">
        <w:r>
          <w:rPr>
            <w:rFonts w:ascii="Calibri" w:hAnsi="Calibri" w:cs="Calibri"/>
            <w:color w:val="0000FF"/>
          </w:rPr>
          <w:t>N 261-ФЗ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17.12.2009 </w:t>
      </w:r>
      <w:hyperlink r:id="rId11" w:history="1">
        <w:r>
          <w:rPr>
            <w:rFonts w:ascii="Calibri" w:hAnsi="Calibri" w:cs="Calibri"/>
            <w:color w:val="0000FF"/>
          </w:rPr>
          <w:t>N 316-ФЗ</w:t>
        </w:r>
      </w:hyperlink>
      <w:r>
        <w:rPr>
          <w:rFonts w:ascii="Calibri" w:hAnsi="Calibri" w:cs="Calibri"/>
        </w:rPr>
        <w:t xml:space="preserve">, от 09.03.2010 </w:t>
      </w:r>
      <w:hyperlink r:id="rId12" w:history="1">
        <w:r>
          <w:rPr>
            <w:rFonts w:ascii="Calibri" w:hAnsi="Calibri" w:cs="Calibri"/>
            <w:color w:val="0000FF"/>
          </w:rPr>
          <w:t>N 25-ФЗ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13" w:history="1">
        <w:r>
          <w:rPr>
            <w:rFonts w:ascii="Calibri" w:hAnsi="Calibri" w:cs="Calibri"/>
            <w:color w:val="0000FF"/>
          </w:rPr>
          <w:t>N 437-ФЗ</w:t>
        </w:r>
      </w:hyperlink>
      <w:r>
        <w:rPr>
          <w:rFonts w:ascii="Calibri" w:hAnsi="Calibri" w:cs="Calibri"/>
        </w:rPr>
        <w:t xml:space="preserve">, от 29.12.2010 </w:t>
      </w:r>
      <w:hyperlink r:id="rId14" w:history="1">
        <w:r>
          <w:rPr>
            <w:rFonts w:ascii="Calibri" w:hAnsi="Calibri" w:cs="Calibri"/>
            <w:color w:val="0000FF"/>
          </w:rPr>
          <w:t>N 441-ФЗ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5" w:history="1">
        <w:r>
          <w:rPr>
            <w:rFonts w:ascii="Calibri" w:hAnsi="Calibri" w:cs="Calibri"/>
            <w:color w:val="0000FF"/>
          </w:rPr>
          <w:t>N 124-ФЗ</w:t>
        </w:r>
      </w:hyperlink>
      <w:r>
        <w:rPr>
          <w:rFonts w:ascii="Calibri" w:hAnsi="Calibri" w:cs="Calibri"/>
        </w:rPr>
        <w:t xml:space="preserve">, от 11.07.2011 </w:t>
      </w:r>
      <w:hyperlink r:id="rId16"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17" w:history="1">
        <w:r>
          <w:rPr>
            <w:rFonts w:ascii="Calibri" w:hAnsi="Calibri" w:cs="Calibri"/>
            <w:color w:val="0000FF"/>
          </w:rPr>
          <w:t>N 350-ФЗ</w:t>
        </w:r>
      </w:hyperlink>
      <w:r>
        <w:rPr>
          <w:rFonts w:ascii="Calibri" w:hAnsi="Calibri" w:cs="Calibri"/>
        </w:rPr>
        <w:t xml:space="preserve">, от 28.07.2012 </w:t>
      </w:r>
      <w:hyperlink r:id="rId18" w:history="1">
        <w:r>
          <w:rPr>
            <w:rFonts w:ascii="Calibri" w:hAnsi="Calibri" w:cs="Calibri"/>
            <w:color w:val="0000FF"/>
          </w:rPr>
          <w:t>N 133-ФЗ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19" w:history="1">
        <w:r>
          <w:rPr>
            <w:rFonts w:ascii="Calibri" w:hAnsi="Calibri" w:cs="Calibri"/>
            <w:color w:val="0000FF"/>
          </w:rPr>
          <w:t>N 270-ФЗ</w:t>
        </w:r>
      </w:hyperlink>
      <w:r>
        <w:rPr>
          <w:rFonts w:ascii="Calibri" w:hAnsi="Calibri" w:cs="Calibri"/>
        </w:rPr>
        <w:t xml:space="preserve">, от 05.04.2013 </w:t>
      </w:r>
      <w:hyperlink r:id="rId20" w:history="1">
        <w:r>
          <w:rPr>
            <w:rFonts w:ascii="Calibri" w:hAnsi="Calibri" w:cs="Calibri"/>
            <w:color w:val="0000FF"/>
          </w:rPr>
          <w:t>N 38-ФЗ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1" w:history="1">
        <w:r>
          <w:rPr>
            <w:rFonts w:ascii="Calibri" w:hAnsi="Calibri" w:cs="Calibri"/>
            <w:color w:val="0000FF"/>
          </w:rPr>
          <w:t>N 240-ФЗ</w:t>
        </w:r>
      </w:hyperlink>
      <w:r>
        <w:rPr>
          <w:rFonts w:ascii="Calibri" w:hAnsi="Calibri" w:cs="Calibri"/>
        </w:rPr>
        <w:t xml:space="preserve">, от 28.12.2013 </w:t>
      </w:r>
      <w:hyperlink r:id="rId22"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28.06.2014 </w:t>
      </w:r>
      <w:hyperlink r:id="rId23" w:history="1">
        <w:r>
          <w:rPr>
            <w:rFonts w:ascii="Calibri" w:hAnsi="Calibri" w:cs="Calibri"/>
            <w:color w:val="0000FF"/>
          </w:rPr>
          <w:t>N 200-ФЗ</w:t>
        </w:r>
      </w:hyperlink>
      <w:r>
        <w:rPr>
          <w:rFonts w:ascii="Calibri" w:hAnsi="Calibri" w:cs="Calibri"/>
        </w:rPr>
        <w:t xml:space="preserve">, от 21.07.2014 </w:t>
      </w:r>
      <w:hyperlink r:id="rId24" w:history="1">
        <w:r>
          <w:rPr>
            <w:rFonts w:ascii="Calibri" w:hAnsi="Calibri" w:cs="Calibri"/>
            <w:color w:val="0000FF"/>
          </w:rPr>
          <w:t>N 218-ФЗ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24.11.2014 </w:t>
      </w:r>
      <w:hyperlink r:id="rId25" w:history="1">
        <w:r>
          <w:rPr>
            <w:rFonts w:ascii="Calibri" w:hAnsi="Calibri" w:cs="Calibri"/>
            <w:color w:val="0000FF"/>
          </w:rPr>
          <w:t>N 356-ФЗ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26" w:history="1">
        <w:r>
          <w:rPr>
            <w:rFonts w:ascii="Calibri" w:hAnsi="Calibri" w:cs="Calibri"/>
            <w:color w:val="0000FF"/>
          </w:rPr>
          <w:t>законом</w:t>
        </w:r>
      </w:hyperlink>
      <w:r>
        <w:rPr>
          <w:rFonts w:ascii="Calibri" w:hAnsi="Calibri" w:cs="Calibri"/>
        </w:rPr>
        <w:t xml:space="preserve"> от 30.12.2008 N 323-ФЗ)</w:t>
      </w:r>
    </w:p>
    <w:p w:rsidR="001302E5" w:rsidRDefault="001302E5">
      <w:pPr>
        <w:widowControl w:val="0"/>
        <w:autoSpaceDE w:val="0"/>
        <w:autoSpaceDN w:val="0"/>
        <w:adjustRightInd w:val="0"/>
        <w:spacing w:after="0" w:line="240" w:lineRule="auto"/>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0" w:name="Par34"/>
      <w:bookmarkEnd w:id="0"/>
      <w:r>
        <w:rPr>
          <w:rFonts w:ascii="Calibri" w:hAnsi="Calibri" w:cs="Calibri"/>
          <w:b/>
          <w:bCs/>
        </w:rPr>
        <w:t>Глава 1. ОБЩИЕ ПОЛОЖЕНИЯ</w:t>
      </w:r>
    </w:p>
    <w:p w:rsidR="001302E5" w:rsidRDefault="001302E5">
      <w:pPr>
        <w:widowControl w:val="0"/>
        <w:autoSpaceDE w:val="0"/>
        <w:autoSpaceDN w:val="0"/>
        <w:adjustRightInd w:val="0"/>
        <w:spacing w:after="0" w:line="240" w:lineRule="auto"/>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 w:name="Par36"/>
      <w:bookmarkEnd w:id="1"/>
      <w:r>
        <w:rPr>
          <w:rFonts w:ascii="Calibri" w:hAnsi="Calibri" w:cs="Calibri"/>
        </w:rPr>
        <w:t>Статья 1. Предмет и цели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2" w:name="Par41"/>
      <w:bookmarkEnd w:id="2"/>
      <w:r>
        <w:rPr>
          <w:rFonts w:ascii="Calibri" w:hAnsi="Calibri" w:cs="Calibri"/>
        </w:rPr>
        <w:lastRenderedPageBreak/>
        <w:t>Статья 2. Основные понятия, используемые в настоящем Федеральном законе</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аварийный жилищный фонд - совокупность жилых помещений в многоквартирных домах, которые признаны в установленном порядке до 1 января 2012 года или применительно к положениям </w:t>
      </w:r>
      <w:hyperlink w:anchor="Par570" w:history="1">
        <w:r>
          <w:rPr>
            <w:rFonts w:ascii="Calibri" w:hAnsi="Calibri" w:cs="Calibri"/>
            <w:color w:val="0000FF"/>
          </w:rPr>
          <w:t>главы 6.3</w:t>
        </w:r>
      </w:hyperlink>
      <w:r>
        <w:rPr>
          <w:rFonts w:ascii="Calibri" w:hAnsi="Calibri" w:cs="Calibri"/>
        </w:rPr>
        <w:t xml:space="preserve"> настоящего Федерального закона после 1 января 2012 года аварийными и подлежащими сносу или реконструкции в связи с физическим износом в процессе их эксплуатации;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переселение граждан из аварийного жилищного фонда - принятие решений и проведение мероприятий в соответствии со </w:t>
      </w:r>
      <w:hyperlink r:id="rId30" w:history="1">
        <w:r>
          <w:rPr>
            <w:rFonts w:ascii="Calibri" w:hAnsi="Calibri" w:cs="Calibri"/>
            <w:color w:val="0000FF"/>
          </w:rPr>
          <w:t>статьями 32</w:t>
        </w:r>
      </w:hyperlink>
      <w:r>
        <w:rPr>
          <w:rFonts w:ascii="Calibri" w:hAnsi="Calibri" w:cs="Calibri"/>
        </w:rPr>
        <w:t xml:space="preserve">, </w:t>
      </w:r>
      <w:hyperlink r:id="rId31" w:history="1">
        <w:r>
          <w:rPr>
            <w:rFonts w:ascii="Calibri" w:hAnsi="Calibri" w:cs="Calibri"/>
            <w:color w:val="0000FF"/>
          </w:rPr>
          <w:t>86</w:t>
        </w:r>
      </w:hyperlink>
      <w:r>
        <w:rPr>
          <w:rFonts w:ascii="Calibri" w:hAnsi="Calibri" w:cs="Calibri"/>
        </w:rPr>
        <w:t xml:space="preserve">, </w:t>
      </w:r>
      <w:hyperlink r:id="rId32" w:history="1">
        <w:r>
          <w:rPr>
            <w:rFonts w:ascii="Calibri" w:hAnsi="Calibri" w:cs="Calibri"/>
            <w:color w:val="0000FF"/>
          </w:rPr>
          <w:t>частями 2</w:t>
        </w:r>
      </w:hyperlink>
      <w:r>
        <w:rPr>
          <w:rFonts w:ascii="Calibri" w:hAnsi="Calibri" w:cs="Calibri"/>
        </w:rPr>
        <w:t xml:space="preserve"> и </w:t>
      </w:r>
      <w:hyperlink r:id="rId33" w:history="1">
        <w:r>
          <w:rPr>
            <w:rFonts w:ascii="Calibri" w:hAnsi="Calibri" w:cs="Calibri"/>
            <w:color w:val="0000FF"/>
          </w:rPr>
          <w:t>3 статьи 88</w:t>
        </w:r>
      </w:hyperlink>
      <w:r>
        <w:rPr>
          <w:rFonts w:ascii="Calibri" w:hAnsi="Calibri" w:cs="Calibri"/>
        </w:rPr>
        <w:t xml:space="preserve"> Жилищного кодекса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финансовой поддержки за счет средств Фонда - предоставление Фондом целевых средств бюджетам субъектов Российской Федерации или в установленном настоящим Федеральным законом случае местным бюджетам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5" w:history="1">
        <w:r>
          <w:rPr>
            <w:rFonts w:ascii="Calibri" w:hAnsi="Calibri" w:cs="Calibri"/>
            <w:color w:val="0000FF"/>
          </w:rPr>
          <w:t>N 270-ФЗ</w:t>
        </w:r>
      </w:hyperlink>
      <w:r>
        <w:rPr>
          <w:rFonts w:ascii="Calibri" w:hAnsi="Calibri" w:cs="Calibri"/>
        </w:rPr>
        <w:t xml:space="preserve">, от 28.06.2014 </w:t>
      </w:r>
      <w:hyperlink r:id="rId36"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3" w:name="Par53"/>
      <w:bookmarkEnd w:id="3"/>
      <w:r>
        <w:rPr>
          <w:rFonts w:ascii="Calibri" w:hAnsi="Calibri" w:cs="Calibri"/>
          <w:b/>
          <w:bCs/>
        </w:rPr>
        <w:t>Глава 2. СТАТУС, ЦЕЛИ ДЕЯТЕЛЬНОСТИ И ФУНКЦИИ ФОНДА</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СОДЕЙСТВИЯ РЕФОРМИРОВАНИЮ ЖИЛИЩНО-КОММУНАЛЬНОГО ХОЗЯЙСТВА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4" w:name="Par56"/>
      <w:bookmarkEnd w:id="4"/>
      <w:r>
        <w:rPr>
          <w:rFonts w:ascii="Calibri" w:hAnsi="Calibri" w:cs="Calibri"/>
        </w:rPr>
        <w:t>Статья 3. Фонд содействия реформированию жилищно-коммунального хозяйства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F041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1302E5">
        <w:rPr>
          <w:rFonts w:ascii="Calibri" w:hAnsi="Calibri" w:cs="Calibri"/>
        </w:rPr>
        <w:t>римечание.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37" w:history="1">
        <w:r>
          <w:rPr>
            <w:rFonts w:ascii="Calibri" w:hAnsi="Calibri" w:cs="Calibri"/>
            <w:color w:val="0000FF"/>
          </w:rPr>
          <w:t>Постановлением</w:t>
        </w:r>
      </w:hyperlink>
      <w:r>
        <w:rPr>
          <w:rFonts w:ascii="Calibri" w:hAnsi="Calibri" w:cs="Calibri"/>
        </w:rPr>
        <w:t xml:space="preserve"> Правительства РФ от 18.11.2013 N 1038 координацию деятельности Федерального фонда содействия развитию жилищного строительства осуществляет Министерство строительства и жилищно-коммунального хозяйства России.</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создается государственная корпорация - Фонд содействия реформированию жилищно-коммунального хозяйства (далее - Фонд).</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Фонд создается Российской Федерацией. Статус, цели деятельности, функции и полномочия Фонда определяются настоящим Федеральным законом, Федеральным </w:t>
      </w:r>
      <w:hyperlink r:id="rId38"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 (далее - Федеральный закон "О некоммерческих организациях") и иными нормативными правовыми актами Российской Федерации, регулирующими деятельность некоммерческих организаций, с особенностями, установленными настоящим Федеральным законом.</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01.12.2008 N 225-ФЗ)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На Фонд не распространяются положения </w:t>
      </w:r>
      <w:hyperlink r:id="rId40" w:history="1">
        <w:r>
          <w:rPr>
            <w:rFonts w:ascii="Calibri" w:hAnsi="Calibri" w:cs="Calibri"/>
            <w:color w:val="0000FF"/>
          </w:rPr>
          <w:t>пунктов 3</w:t>
        </w:r>
      </w:hyperlink>
      <w:r>
        <w:rPr>
          <w:rFonts w:ascii="Calibri" w:hAnsi="Calibri" w:cs="Calibri"/>
        </w:rPr>
        <w:t xml:space="preserve">, </w:t>
      </w:r>
      <w:hyperlink r:id="rId41" w:history="1">
        <w:r>
          <w:rPr>
            <w:rFonts w:ascii="Calibri" w:hAnsi="Calibri" w:cs="Calibri"/>
            <w:color w:val="0000FF"/>
          </w:rPr>
          <w:t>5</w:t>
        </w:r>
      </w:hyperlink>
      <w:r>
        <w:rPr>
          <w:rFonts w:ascii="Calibri" w:hAnsi="Calibri" w:cs="Calibri"/>
        </w:rPr>
        <w:t xml:space="preserve">, </w:t>
      </w:r>
      <w:hyperlink r:id="rId42" w:history="1">
        <w:r>
          <w:rPr>
            <w:rFonts w:ascii="Calibri" w:hAnsi="Calibri" w:cs="Calibri"/>
            <w:color w:val="0000FF"/>
          </w:rPr>
          <w:t>7</w:t>
        </w:r>
      </w:hyperlink>
      <w:r>
        <w:rPr>
          <w:rFonts w:ascii="Calibri" w:hAnsi="Calibri" w:cs="Calibri"/>
        </w:rPr>
        <w:t xml:space="preserve">, </w:t>
      </w:r>
      <w:hyperlink r:id="rId43" w:history="1">
        <w:r>
          <w:rPr>
            <w:rFonts w:ascii="Calibri" w:hAnsi="Calibri" w:cs="Calibri"/>
            <w:color w:val="0000FF"/>
          </w:rPr>
          <w:t>10</w:t>
        </w:r>
      </w:hyperlink>
      <w:r>
        <w:rPr>
          <w:rFonts w:ascii="Calibri" w:hAnsi="Calibri" w:cs="Calibri"/>
        </w:rPr>
        <w:t xml:space="preserve"> и </w:t>
      </w:r>
      <w:hyperlink r:id="rId44" w:history="1">
        <w:r>
          <w:rPr>
            <w:rFonts w:ascii="Calibri" w:hAnsi="Calibri" w:cs="Calibri"/>
            <w:color w:val="0000FF"/>
          </w:rPr>
          <w:t>14 статьи 32</w:t>
        </w:r>
      </w:hyperlink>
      <w:r>
        <w:rPr>
          <w:rFonts w:ascii="Calibri" w:hAnsi="Calibri" w:cs="Calibri"/>
        </w:rPr>
        <w:t xml:space="preserve"> Федерального закона "О некоммерческих организациях".</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45" w:history="1">
        <w:r>
          <w:rPr>
            <w:rFonts w:ascii="Calibri" w:hAnsi="Calibri" w:cs="Calibri"/>
            <w:color w:val="0000FF"/>
          </w:rPr>
          <w:t>законом</w:t>
        </w:r>
      </w:hyperlink>
      <w:r>
        <w:rPr>
          <w:rFonts w:ascii="Calibri" w:hAnsi="Calibri" w:cs="Calibri"/>
        </w:rPr>
        <w:t xml:space="preserve"> от 01.12.2008 N 225-ФЗ)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Фонд имеет печать с изображением Государственного герба Российской Федерации и со своим наименованием.</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Фонд имеет счета в Банке России, а также вправе открывать в установленном </w:t>
      </w:r>
      <w:hyperlink r:id="rId46" w:history="1">
        <w:r>
          <w:rPr>
            <w:rFonts w:ascii="Calibri" w:hAnsi="Calibri" w:cs="Calibri"/>
            <w:color w:val="0000FF"/>
          </w:rPr>
          <w:t>законодательством</w:t>
        </w:r>
      </w:hyperlink>
      <w:r>
        <w:rPr>
          <w:rFonts w:ascii="Calibri" w:hAnsi="Calibri" w:cs="Calibri"/>
        </w:rPr>
        <w:t xml:space="preserve"> Российской Федерации порядке иные банковские счета на территории Российской Федерации в целях реализации </w:t>
      </w:r>
      <w:hyperlink w:anchor="Par634" w:history="1">
        <w:r>
          <w:rPr>
            <w:rFonts w:ascii="Calibri" w:hAnsi="Calibri" w:cs="Calibri"/>
            <w:color w:val="0000FF"/>
          </w:rPr>
          <w:t>части 1 статьи 21</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13.05.2008 </w:t>
      </w:r>
      <w:hyperlink r:id="rId47" w:history="1">
        <w:r>
          <w:rPr>
            <w:rFonts w:ascii="Calibri" w:hAnsi="Calibri" w:cs="Calibri"/>
            <w:color w:val="0000FF"/>
          </w:rPr>
          <w:t>N 69-ФЗ</w:t>
        </w:r>
      </w:hyperlink>
      <w:r>
        <w:rPr>
          <w:rFonts w:ascii="Calibri" w:hAnsi="Calibri" w:cs="Calibri"/>
        </w:rPr>
        <w:t xml:space="preserve">, от 05.04.2013 </w:t>
      </w:r>
      <w:hyperlink r:id="rId48" w:history="1">
        <w:r>
          <w:rPr>
            <w:rFonts w:ascii="Calibri" w:hAnsi="Calibri" w:cs="Calibri"/>
            <w:color w:val="0000FF"/>
          </w:rPr>
          <w:t>N 38-ФЗ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Местом нахождения Фонда является город Москва.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Фонд действует до 1 января 2018 года и подлежит ликвидации в соответствии со </w:t>
      </w:r>
      <w:hyperlink w:anchor="Par760" w:history="1">
        <w:r>
          <w:rPr>
            <w:rFonts w:ascii="Calibri" w:hAnsi="Calibri" w:cs="Calibri"/>
            <w:color w:val="0000FF"/>
          </w:rPr>
          <w:t>статьей 25</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49" w:history="1">
        <w:r>
          <w:rPr>
            <w:rFonts w:ascii="Calibri" w:hAnsi="Calibri" w:cs="Calibri"/>
            <w:color w:val="0000FF"/>
          </w:rPr>
          <w:t>N 441-ФЗ</w:t>
        </w:r>
      </w:hyperlink>
      <w:r>
        <w:rPr>
          <w:rFonts w:ascii="Calibri" w:hAnsi="Calibri" w:cs="Calibri"/>
        </w:rPr>
        <w:t xml:space="preserve">, от 25.12.2012 </w:t>
      </w:r>
      <w:hyperlink r:id="rId50" w:history="1">
        <w:r>
          <w:rPr>
            <w:rFonts w:ascii="Calibri" w:hAnsi="Calibri" w:cs="Calibri"/>
            <w:color w:val="0000FF"/>
          </w:rPr>
          <w:t>N 270-ФЗ</w:t>
        </w:r>
      </w:hyperlink>
      <w:r>
        <w:rPr>
          <w:rFonts w:ascii="Calibri" w:hAnsi="Calibri" w:cs="Calibri"/>
        </w:rPr>
        <w:t xml:space="preserve">, от 23.07.2013 </w:t>
      </w:r>
      <w:hyperlink r:id="rId51" w:history="1">
        <w:r>
          <w:rPr>
            <w:rFonts w:ascii="Calibri" w:hAnsi="Calibri" w:cs="Calibri"/>
            <w:color w:val="0000FF"/>
          </w:rPr>
          <w:t>N 240-ФЗ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5" w:name="Par74"/>
      <w:bookmarkEnd w:id="5"/>
      <w:r>
        <w:rPr>
          <w:rFonts w:ascii="Calibri" w:hAnsi="Calibri" w:cs="Calibri"/>
        </w:rPr>
        <w:t>Статья 4. Цели деятельности и функции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 w:name="Par76"/>
      <w:bookmarkEnd w:id="6"/>
      <w:r>
        <w:rPr>
          <w:rFonts w:ascii="Calibri" w:hAnsi="Calibri" w:cs="Calibri"/>
        </w:rPr>
        <w:t>1. Целями деятельности Фонда в соответствии с настоящим Федеральным законом являются создание безопасных и благоприятных условий проживания граждан и стимулирование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путем предоставления финансовой поддержки за счет средств Фонда, осуществления информационно-разъяснительной и иной деятельности, направленной на просвещение граждан в сфере жилищно-коммунального хозяйства, содействие в подготовке кадров в сфере жилищно-коммунального хозяйства.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52" w:history="1">
        <w:r>
          <w:rPr>
            <w:rFonts w:ascii="Calibri" w:hAnsi="Calibri" w:cs="Calibri"/>
            <w:color w:val="0000FF"/>
          </w:rPr>
          <w:t>N 270-ФЗ</w:t>
        </w:r>
      </w:hyperlink>
      <w:r>
        <w:rPr>
          <w:rFonts w:ascii="Calibri" w:hAnsi="Calibri" w:cs="Calibri"/>
        </w:rPr>
        <w:t xml:space="preserve">, от 28.12.2013 </w:t>
      </w:r>
      <w:hyperlink r:id="rId53"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7" w:name="Par78"/>
      <w:bookmarkEnd w:id="7"/>
      <w:r>
        <w:rPr>
          <w:rFonts w:ascii="Calibri" w:hAnsi="Calibri" w:cs="Calibri"/>
        </w:rPr>
        <w:t xml:space="preserve">2. Для достижения указанных в </w:t>
      </w:r>
      <w:hyperlink w:anchor="Par76" w:history="1">
        <w:r>
          <w:rPr>
            <w:rFonts w:ascii="Calibri" w:hAnsi="Calibri" w:cs="Calibri"/>
            <w:color w:val="0000FF"/>
          </w:rPr>
          <w:t>части 1 настоящей статьи</w:t>
        </w:r>
      </w:hyperlink>
      <w:r>
        <w:rPr>
          <w:rFonts w:ascii="Calibri" w:hAnsi="Calibri" w:cs="Calibri"/>
        </w:rPr>
        <w:t xml:space="preserve"> целей Фонд осуществляет следующие функции: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рассматривает представленные субъектами Российской Федерации заявки на предоставление финансовой поддержки за счет средств Фонда (далее также - заявка);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принимает решение о соответствии заявок и прилагаемых к заявкам документов требованиям, установленным настоящим Федеральным законом;</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принимает решение о предоставлении финансовой поддержки за счет средств Фонда на основании заявок;</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методическое обеспечение подготовки субъектами Российской Федерации заявок и прилагаемых к заявкам документов;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мониторинг реализации региональных адресных программ по проведению капитального ремонта многоквартирных домов, предоставление финансовой поддержки за счет средств Фонда на реализацию которых осуществляется до 31 декабря 2013 года (далее - региональные адресные программы по проведению капитального ремонта многоквартирных домов), региональных программ капитального ремонта общего имущества в многоквартирных домах, принятых в соответствии с требованиями жилищного </w:t>
      </w:r>
      <w:hyperlink r:id="rId54" w:history="1">
        <w:r>
          <w:rPr>
            <w:rFonts w:ascii="Calibri" w:hAnsi="Calibri" w:cs="Calibri"/>
            <w:color w:val="0000FF"/>
          </w:rPr>
          <w:t>законодательства</w:t>
        </w:r>
      </w:hyperlink>
      <w:r>
        <w:rPr>
          <w:rFonts w:ascii="Calibri" w:hAnsi="Calibri" w:cs="Calibri"/>
        </w:rPr>
        <w:t xml:space="preserve"> (далее - региональные программы капитального ремонта), краткосрочных планов реализации региональных программ капитального ремонта, утвержденных органами государственной власти субъекта Российской Федерации (далее - краткосрочные планы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55" w:history="1">
        <w:r>
          <w:rPr>
            <w:rFonts w:ascii="Calibri" w:hAnsi="Calibri" w:cs="Calibri"/>
            <w:color w:val="0000FF"/>
          </w:rPr>
          <w:t>N 270-ФЗ</w:t>
        </w:r>
      </w:hyperlink>
      <w:r>
        <w:rPr>
          <w:rFonts w:ascii="Calibri" w:hAnsi="Calibri" w:cs="Calibri"/>
        </w:rPr>
        <w:t xml:space="preserve">, от 28.12.2013 </w:t>
      </w:r>
      <w:hyperlink r:id="rId56"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иные предусмотренные настоящим Федеральным законом функции.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Функции, указанные в </w:t>
      </w:r>
      <w:hyperlink w:anchor="Par78" w:history="1">
        <w:r>
          <w:rPr>
            <w:rFonts w:ascii="Calibri" w:hAnsi="Calibri" w:cs="Calibri"/>
            <w:color w:val="0000FF"/>
          </w:rPr>
          <w:t>части 2 настоящей статьи</w:t>
        </w:r>
      </w:hyperlink>
      <w:r>
        <w:rPr>
          <w:rFonts w:ascii="Calibri" w:hAnsi="Calibri" w:cs="Calibri"/>
        </w:rPr>
        <w:t>, Фонд осуществляет безвозмездно.</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8" w:name="Par88"/>
      <w:bookmarkEnd w:id="8"/>
      <w:r>
        <w:rPr>
          <w:rFonts w:ascii="Calibri" w:hAnsi="Calibri" w:cs="Calibri"/>
        </w:rPr>
        <w:t>Статья 5. Имущество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 w:name="Par90"/>
      <w:bookmarkEnd w:id="9"/>
      <w:r>
        <w:rPr>
          <w:rFonts w:ascii="Calibri" w:hAnsi="Calibri" w:cs="Calibri"/>
        </w:rPr>
        <w:t xml:space="preserve">1. Имущество Фонда формируется за счет имущественных взносов Российской Федерации в общей сумме четыреста восемьдесят один миллиард шестьсот пятьдесят пять миллионов сто девяносто три тысячи рублей, которые включают в себя первоначальный имущественный взнос Российской Федерации в размере двухсот сорока миллиардов рублей и вносимые в соответствии с </w:t>
      </w:r>
      <w:hyperlink w:anchor="Par92" w:history="1">
        <w:r>
          <w:rPr>
            <w:rFonts w:ascii="Calibri" w:hAnsi="Calibri" w:cs="Calibri"/>
            <w:color w:val="0000FF"/>
          </w:rPr>
          <w:t>частью 1.1</w:t>
        </w:r>
      </w:hyperlink>
      <w:r>
        <w:rPr>
          <w:rFonts w:ascii="Calibri" w:hAnsi="Calibri" w:cs="Calibri"/>
        </w:rPr>
        <w:t xml:space="preserve"> настоящей статьи дополнительные имущественные взносы Российской Федерации, из которых сто сорок шесть миллиардов шестьсот пятьдесят пять миллионов сто девяносто три тысячи рублей предназначены для увеличения в период с 2013 года по 2017 год лимитов предоставления финансовой поддержки за счет средств Фонда на переселение граждан из аварийного жилищного фонда, а также доходов, полученных Фондом от инвестирования временно свободных средств, и других не запрещенных законом поступлений. Фонд вправе передать в собственность Российской Федерации средства в размере, не превышающем </w:t>
      </w:r>
      <w:proofErr w:type="gramStart"/>
      <w:r>
        <w:rPr>
          <w:rFonts w:ascii="Calibri" w:hAnsi="Calibri" w:cs="Calibri"/>
        </w:rPr>
        <w:t>размера</w:t>
      </w:r>
      <w:proofErr w:type="gramEnd"/>
      <w:r>
        <w:rPr>
          <w:rFonts w:ascii="Calibri" w:hAnsi="Calibri" w:cs="Calibri"/>
        </w:rPr>
        <w:t xml:space="preserve"> переданного Фонду первоначального имущественного взноса Российской Федерации, в порядке, установленном Правительством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7"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0" w:name="Par92"/>
      <w:bookmarkEnd w:id="10"/>
      <w:r>
        <w:rPr>
          <w:rFonts w:ascii="Calibri" w:hAnsi="Calibri" w:cs="Calibri"/>
        </w:rPr>
        <w:t xml:space="preserve">1.1. Формирование имущества Фонда за счет дополнительных имущественных взносов Российской Федерации осуществляется в соответствии с федеральным </w:t>
      </w:r>
      <w:hyperlink r:id="rId58"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 и (или) нормативными правовыми актами Правительства Российской Федерации. Такие дополнительные имущественные взносы Российской Федерации направляются на увеличение лимитов предоставления финансовой поддержки за счет средств Фонда, рассчитанных для субъектов Российской Федерации, в соответствии с </w:t>
      </w:r>
      <w:hyperlink w:anchor="Par90" w:history="1">
        <w:r>
          <w:rPr>
            <w:rFonts w:ascii="Calibri" w:hAnsi="Calibri" w:cs="Calibri"/>
            <w:color w:val="0000FF"/>
          </w:rPr>
          <w:t>частью 1</w:t>
        </w:r>
      </w:hyperlink>
      <w:r>
        <w:rPr>
          <w:rFonts w:ascii="Calibri" w:hAnsi="Calibri" w:cs="Calibri"/>
        </w:rPr>
        <w:t xml:space="preserve"> настоящей статьи, </w:t>
      </w:r>
      <w:hyperlink w:anchor="Par401" w:history="1">
        <w:r>
          <w:rPr>
            <w:rFonts w:ascii="Calibri" w:hAnsi="Calibri" w:cs="Calibri"/>
            <w:color w:val="0000FF"/>
          </w:rPr>
          <w:t>частями 2</w:t>
        </w:r>
      </w:hyperlink>
      <w:r>
        <w:rPr>
          <w:rFonts w:ascii="Calibri" w:hAnsi="Calibri" w:cs="Calibri"/>
        </w:rPr>
        <w:t xml:space="preserve"> - </w:t>
      </w:r>
      <w:hyperlink w:anchor="Par407" w:history="1">
        <w:r>
          <w:rPr>
            <w:rFonts w:ascii="Calibri" w:hAnsi="Calibri" w:cs="Calibri"/>
            <w:color w:val="0000FF"/>
          </w:rPr>
          <w:t>5</w:t>
        </w:r>
      </w:hyperlink>
      <w:r>
        <w:rPr>
          <w:rFonts w:ascii="Calibri" w:hAnsi="Calibri" w:cs="Calibri"/>
        </w:rPr>
        <w:t xml:space="preserve"> и </w:t>
      </w:r>
      <w:hyperlink w:anchor="Par413" w:history="1">
        <w:r>
          <w:rPr>
            <w:rFonts w:ascii="Calibri" w:hAnsi="Calibri" w:cs="Calibri"/>
            <w:color w:val="0000FF"/>
          </w:rPr>
          <w:t>7 статьи 17</w:t>
        </w:r>
      </w:hyperlink>
      <w:r>
        <w:rPr>
          <w:rFonts w:ascii="Calibri" w:hAnsi="Calibri" w:cs="Calibri"/>
        </w:rPr>
        <w:t xml:space="preserve"> настоящего Федерального закона, если иное не предусмотрено федеральным законом о федеральном бюджете на соответствующий год и (или) нормативными правовыми актами Правительства Российской Федерации. Нормативными правовыми актами Правительства Российской Федерации могут устанавливаться порядок и условия увеличения лимитов предоставления финансовой поддержки за счет таких дополнительных имущественных взносов Российской Федерации, а также особенности предоставления финансовой поддержки за счет указанных в настоящей части средств Фонда, в том числе изменение условий предоставления, приостановления и возобновления предоставления этой поддержки, расходования и возврата данных средств Фонда, осуществления мониторинга, предусмотренного </w:t>
      </w:r>
      <w:hyperlink w:anchor="Par651"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59" w:history="1">
        <w:r>
          <w:rPr>
            <w:rFonts w:ascii="Calibri" w:hAnsi="Calibri" w:cs="Calibri"/>
            <w:color w:val="0000FF"/>
          </w:rPr>
          <w:t>N 240-ФЗ</w:t>
        </w:r>
      </w:hyperlink>
      <w:r>
        <w:rPr>
          <w:rFonts w:ascii="Calibri" w:hAnsi="Calibri" w:cs="Calibri"/>
        </w:rPr>
        <w:t xml:space="preserve">, от 28.12.2013 </w:t>
      </w:r>
      <w:hyperlink r:id="rId60"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Фонда принадлежит ему на праве собственности и используется для выполнения его функций в порядке, предусмотренном настоящим Федеральным законом.</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деятельности Фонда осуществляется за счет:</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доходов от инвестирования временно свободных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29.12.2010 N 437-ФЗ)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имущества Фонда в размере, не превышающем в целом за все время деятельности Фонда одной десятой процента первоначального имущественного взноса Российской Федерации, указанного в </w:t>
      </w:r>
      <w:hyperlink w:anchor="Par90" w:history="1">
        <w:r>
          <w:rPr>
            <w:rFonts w:ascii="Calibri" w:hAnsi="Calibri" w:cs="Calibri"/>
            <w:color w:val="0000FF"/>
          </w:rPr>
          <w:t>части 1</w:t>
        </w:r>
      </w:hyperlink>
      <w:r>
        <w:rPr>
          <w:rFonts w:ascii="Calibri" w:hAnsi="Calibri" w:cs="Calibri"/>
        </w:rPr>
        <w:t xml:space="preserve"> настоящей статьи, в случае недостаточности доходов от инвестирования временно свободных средств Фонда. В случае осуществления расходов за счет имущества Фонда доходы от инвестирования временно свободных средств Фонда используются в первую очередь для возмещения имущества Фонда в пределах таких расходов.</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62" w:history="1">
        <w:r>
          <w:rPr>
            <w:rFonts w:ascii="Calibri" w:hAnsi="Calibri" w:cs="Calibri"/>
            <w:color w:val="0000FF"/>
          </w:rPr>
          <w:t>N 437-ФЗ</w:t>
        </w:r>
      </w:hyperlink>
      <w:r>
        <w:rPr>
          <w:rFonts w:ascii="Calibri" w:hAnsi="Calibri" w:cs="Calibri"/>
        </w:rPr>
        <w:t xml:space="preserve">, от 23.07.2013 </w:t>
      </w:r>
      <w:hyperlink r:id="rId63" w:history="1">
        <w:r>
          <w:rPr>
            <w:rFonts w:ascii="Calibri" w:hAnsi="Calibri" w:cs="Calibri"/>
            <w:color w:val="0000FF"/>
          </w:rPr>
          <w:t>N 240-ФЗ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средств, необходимых для обеспечения деятельности Фонда, ежегодно устанавливается наблюдательным советом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11" w:name="Par102"/>
      <w:bookmarkEnd w:id="11"/>
      <w:r>
        <w:rPr>
          <w:rFonts w:ascii="Calibri" w:hAnsi="Calibri" w:cs="Calibri"/>
          <w:b/>
          <w:bCs/>
        </w:rPr>
        <w:t>Глава 3. УПРАВЛЕНИЕ ФОНДОМ И КОНТРОЛЬ ЗА ЕГО ДЕЯТЕЛЬНОСТЬЮ</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2" w:name="Par104"/>
      <w:bookmarkEnd w:id="12"/>
      <w:r>
        <w:rPr>
          <w:rFonts w:ascii="Calibri" w:hAnsi="Calibri" w:cs="Calibri"/>
        </w:rPr>
        <w:t>Статья 6. Органы управления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Фонда являются наблюдательный совет Фонда, правление Фонда, генеральный директор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3" w:name="Par108"/>
      <w:bookmarkEnd w:id="13"/>
      <w:r>
        <w:rPr>
          <w:rFonts w:ascii="Calibri" w:hAnsi="Calibri" w:cs="Calibri"/>
        </w:rPr>
        <w:t>Статья 7. Наблюдательный совет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Наблюдательный совет Фонда осуществляет контроль за деятельностью Фонда, в том числе за исполнением принимаемых иными органами управления Фонда решений, использованием средств Фонда, соблюдением Фондом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Наблюдательный совет Фонда действует на общественных началах, члены наблюдательного совета Фонда не состоят в штате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наблюдательного совета Фонда назначается на должность и освобождается от должности Правительством Российской Федерации. Председатель наблюдательного совета Фонда назначается на срок осуществления деятельности Фонда. Новая кандидатура на должность председателя наблюдательного совета Фонда назначается одновременно с досрочным освобождением от должности председателя наблюдательного совета Фонда, ранее назначенного на эту должность.</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4" w:name="Par113"/>
      <w:bookmarkEnd w:id="14"/>
      <w:r>
        <w:rPr>
          <w:rFonts w:ascii="Calibri" w:hAnsi="Calibri" w:cs="Calibri"/>
        </w:rPr>
        <w:t>4. Состав наблюдательного совета Фонда утверждается Правительством Российской Федерации. В состав наблюдательного совета Фонда на срок осуществления деятельности Фонда включаются: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членов по представлению Президента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пять членов по представлению Правительства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четыре члена по представлению Федерального Собрания Российской Федерации (по два от каждой палаты Федерального Собрания);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два члена по представлению Общественной палаты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Полномочия членов наблюдательного совета Фонда, утвержденных в установленном </w:t>
      </w:r>
      <w:hyperlink w:anchor="Par113" w:history="1">
        <w:r>
          <w:rPr>
            <w:rFonts w:ascii="Calibri" w:hAnsi="Calibri" w:cs="Calibri"/>
            <w:color w:val="0000FF"/>
          </w:rPr>
          <w:t>частью 4</w:t>
        </w:r>
      </w:hyperlink>
      <w:r>
        <w:rPr>
          <w:rFonts w:ascii="Calibri" w:hAnsi="Calibri" w:cs="Calibri"/>
        </w:rPr>
        <w:t xml:space="preserve"> настоящей статьи порядке, могут быть прекращены досрочно на основании представлений соответственно Президента Российской Федерации, Правительства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Общественной палаты Российской Федерации. Указанные в настоящей части представления должны содержать предложения о назначении новых членов наблюдательного совета Фонда. При этом полномочия членов наблюдательного совета Фонда, в отношении которых поданы представления о досрочном прекращении их полномочий, прекращаются с даты назначения новых членов наблюдательного совета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5" w:name="Par119"/>
      <w:bookmarkEnd w:id="15"/>
      <w:r>
        <w:rPr>
          <w:rFonts w:ascii="Calibri" w:hAnsi="Calibri" w:cs="Calibri"/>
        </w:rPr>
        <w:t>6. Заседания наблюдательного совета Фонда созываются его председателем или не менее чем одной третью членов наблюдательного совета Фонда по мере необходимости, но не реже одного раза в квартал.</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Наблюдательный совет Фонда правомочен принимать решения, если на заседании присутствует не менее половины его членов. Решения наблюдательного совета Фонда принимаются двумя третями голосов от числа присутствующих. По инициативе лиц, указанных в </w:t>
      </w:r>
      <w:hyperlink w:anchor="Par119" w:history="1">
        <w:r>
          <w:rPr>
            <w:rFonts w:ascii="Calibri" w:hAnsi="Calibri" w:cs="Calibri"/>
            <w:color w:val="0000FF"/>
          </w:rPr>
          <w:t>части 6</w:t>
        </w:r>
      </w:hyperlink>
      <w:r>
        <w:rPr>
          <w:rFonts w:ascii="Calibri" w:hAnsi="Calibri" w:cs="Calibri"/>
        </w:rPr>
        <w:t xml:space="preserve"> настоящей статьи, голосование по вопросам, вынесенным на рассмотрение заседания наблюдательного совета Фонда, может быть проведено заочно.</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01.12.2008 N 225-ФЗ)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Заседание наблюдательного совета Фонда проводится председателем наблюдательного совета Фонда, а в его отсутствие лицом, уполномоченным председателем наблюдательного совета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заседания наблюдательного совета Фонда подписывается председательствующим на соответствующем заседании наблюдательного совета Фонда. Мнение члена наблюдательного совета Фонда по его требованию заносится в протокол.</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Заседание наблюдательного совета Фонда может быть созвано по требованию аудиторской организации, проводящей ежегодный обязательный аудит ведения бухгалтерского учета и финансовой (бухгалтерской) отчетности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6" w:name="Par126"/>
      <w:bookmarkEnd w:id="16"/>
      <w:r>
        <w:rPr>
          <w:rFonts w:ascii="Calibri" w:hAnsi="Calibri" w:cs="Calibri"/>
        </w:rPr>
        <w:t>Статья 8. Полномочия наблюдательного совета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выполнении Фондом возложенных на него функций наблюдательный совет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рассматривает информацию по вопросам осуществления деятельности Фонда, исполнения решений, принятых органами управления Фонда, а также вырабатывает рекомендации для других органов управления Фонда по итогам рассмотрения вопросов на заседаниях наблюдательного совета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утверждает годовой отчет Фонда, направляет его Президенту Российской Федерации, в Государственную Думу Федерального Собрания Российской Федерации, Совет Федерации </w:t>
      </w:r>
      <w:r>
        <w:rPr>
          <w:rFonts w:ascii="Calibri" w:hAnsi="Calibri" w:cs="Calibri"/>
        </w:rPr>
        <w:lastRenderedPageBreak/>
        <w:t>Федерального Собрания Российской Федерации, Правительство Российской Федерации, Общественную палату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рассматривает результаты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настоящим Федеральным законом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рассматривает не реже одного раза в полгода информацию правления Фонда о результатах деятельности Фонда, о результатах предоставления финансовой поддержки за счет средств Фонда и вырабатывает свои рекомендации по итогам рассмотрения такой информации;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ежегодно утверждает по представлению правления Фонда общий объем административно-хозяйственных расходов Фонда, а также его изменения;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утверждает по представлению правления Фонда положение о правлении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заключает трудовой договор с генеральным директором Фонда, вносит изменения в указанный трудовой договор и расторгает его;</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66" w:history="1">
        <w:r>
          <w:rPr>
            <w:rFonts w:ascii="Calibri" w:hAnsi="Calibri" w:cs="Calibri"/>
            <w:color w:val="0000FF"/>
          </w:rPr>
          <w:t>законом</w:t>
        </w:r>
      </w:hyperlink>
      <w:r>
        <w:rPr>
          <w:rFonts w:ascii="Calibri" w:hAnsi="Calibri" w:cs="Calibri"/>
        </w:rPr>
        <w:t xml:space="preserve"> от 01.12.2008 N 225-ФЗ)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аудиторскую организацию, отобранную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принимает иные решения в случаях, предусмотренных настоящим Федеральным законом и Федеральным </w:t>
      </w:r>
      <w:hyperlink r:id="rId67" w:history="1">
        <w:r>
          <w:rPr>
            <w:rFonts w:ascii="Calibri" w:hAnsi="Calibri" w:cs="Calibri"/>
            <w:color w:val="0000FF"/>
          </w:rPr>
          <w:t>законом</w:t>
        </w:r>
      </w:hyperlink>
      <w:r>
        <w:rPr>
          <w:rFonts w:ascii="Calibri" w:hAnsi="Calibri" w:cs="Calibri"/>
        </w:rPr>
        <w:t xml:space="preserve"> "О некоммерческих организациях".</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29.12.2010 N 437-ФЗ)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полномочий наблюдательного совета Фонда, предусмотренных настоящим Федеральным законом, правлению Фонда или генеральному директору Фонда не допускается.</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7" w:name="Par143"/>
      <w:bookmarkEnd w:id="17"/>
      <w:r>
        <w:rPr>
          <w:rFonts w:ascii="Calibri" w:hAnsi="Calibri" w:cs="Calibri"/>
        </w:rPr>
        <w:t>Статья 9. Правление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Фонда является коллегиальным органом управления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состав правления Фонда входят генеральный директор Фонда и шесть членов правления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Руководство правлением Фонда осуществляет председатель правления Фонда. Председателем правления Фонда является генеральный директор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Члены правления Фонда работают в Фонде на постоянной основе.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Размер вознаграждения членов правления Фонда и (или) компенсации произведенных ими расходов утверждается наблюдательным советом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Члены правления Фонда назначаются на должность и освобождаются от должности наблюдательным советом Фонда по представлению генерального директора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Правление Фонда действует на основании утвержденного наблюдательным советом Фонда положения о правлении Фонда, которым устанавливаются сроки, порядок созыва и проведения заседаний правления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Правление Фонда правомочно принимать решения, если на его заседании присутствует не менее двух третей его членов. Решения правления Фонда принимаются двумя третями голосов от числа присутствующих.</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заседании правления Фонда ведется протокол, который представляется членам правления Фонда, в наблюдательный совет Фонда, в аудиторскую организацию, которая проводит ежегодный обязательный аудит ведения бухгалтерского учета и финансовой (бухгалтерской) отчетности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Заседания правления Фонда проводятся председателем правления Фонда или уполномоченным им лицом. Протоколы заседания правления Фонда подписываются председательствующим на соответствующем заседании правления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8" w:name="Par156"/>
      <w:bookmarkEnd w:id="18"/>
      <w:r>
        <w:rPr>
          <w:rFonts w:ascii="Calibri" w:hAnsi="Calibri" w:cs="Calibri"/>
        </w:rPr>
        <w:lastRenderedPageBreak/>
        <w:t>Статья 10. Полномочия правления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выполнении Фондом возложенных на него функций правление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рассматривает представленные субъектами Российской Федерации заявки и принимает решения о соответствии заявок и прилагаемых к заявкам документов требованиям, установленным настоящим Федеральным </w:t>
      </w:r>
      <w:hyperlink w:anchor="Par211" w:history="1">
        <w:r>
          <w:rPr>
            <w:rFonts w:ascii="Calibri" w:hAnsi="Calibri" w:cs="Calibri"/>
            <w:color w:val="0000FF"/>
          </w:rPr>
          <w:t>законом</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принимает </w:t>
      </w:r>
      <w:hyperlink w:anchor="Par439" w:history="1">
        <w:r>
          <w:rPr>
            <w:rFonts w:ascii="Calibri" w:hAnsi="Calibri" w:cs="Calibri"/>
            <w:color w:val="0000FF"/>
          </w:rPr>
          <w:t>решение</w:t>
        </w:r>
      </w:hyperlink>
      <w:r>
        <w:rPr>
          <w:rFonts w:ascii="Calibri" w:hAnsi="Calibri" w:cs="Calibri"/>
        </w:rPr>
        <w:t xml:space="preserve"> о предоставлении субъектам Российской Федерации финансовой поддержки за счет средств Фонда или об отказе в предоставлении такой поддержки;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принимает решения о приостановлении в случаях и в порядке, которые установлены настоящим Федеральным </w:t>
      </w:r>
      <w:hyperlink w:anchor="Par675" w:history="1">
        <w:r>
          <w:rPr>
            <w:rFonts w:ascii="Calibri" w:hAnsi="Calibri" w:cs="Calibri"/>
            <w:color w:val="0000FF"/>
          </w:rPr>
          <w:t>законом</w:t>
        </w:r>
      </w:hyperlink>
      <w:r>
        <w:rPr>
          <w:rFonts w:ascii="Calibri" w:hAnsi="Calibri" w:cs="Calibri"/>
        </w:rPr>
        <w:t>,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подготавливает и рассматривает годовой отчет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утверждает порядок проведения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их реализации,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а также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69" w:history="1">
        <w:r>
          <w:rPr>
            <w:rFonts w:ascii="Calibri" w:hAnsi="Calibri" w:cs="Calibri"/>
            <w:color w:val="0000FF"/>
          </w:rPr>
          <w:t>N 270-ФЗ</w:t>
        </w:r>
      </w:hyperlink>
      <w:r>
        <w:rPr>
          <w:rFonts w:ascii="Calibri" w:hAnsi="Calibri" w:cs="Calibri"/>
        </w:rPr>
        <w:t xml:space="preserve">, от 28.12.2013 </w:t>
      </w:r>
      <w:hyperlink r:id="rId70"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утверждает финансовый план доходов и расходов (бюджет) Фонда, в том числе смету административно-хозяйственных расходов в пределах объема, утвержденного наблюдательным советом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штатное расписание Фонда, определяет правила внутреннего трудового распорядка (права и обязанности работников Фонда, размер и форму оплаты труда работников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утверждает организационную структуру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принимает решение о принятии отчета субъекта Российской Федерации о расходовании средств Фонда за прошедший отчетный период или решение об отказе в принятии такого отчета;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 иные предусмотренные настоящим Федеральным законом полномочия, если указанные полномочия не отнесены к полномочиям других органов управления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9" w:name="Par171"/>
      <w:bookmarkEnd w:id="19"/>
      <w:r>
        <w:rPr>
          <w:rFonts w:ascii="Calibri" w:hAnsi="Calibri" w:cs="Calibri"/>
        </w:rPr>
        <w:t>Статья 11. Генеральный директор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Генеральный директор Фонда осуществляет функции единоличного исполнительного органа Фонда и руководство текущей деятельностью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Генеральный директор Фонда назначается на должность Правительством Российской Федерации на срок деятельности Фонда и может быть досрочно освобожден от должности Правительством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генерального директора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действует от имени Фонда и представляет без доверенности интересы Фонда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возглавляет правление Фонда и организует исполнение решений правления Фонда и наблюдательного совета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приказы и распоряжения по вопросам деятельности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назначает на должность и освобождает от должности работников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распределяет обязанности между своими заместителями;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решения по иным отнесенным к компетенции Фонда вопросам, за исключением вопросов, отнесенных к компетенции наблюдательного совета Фонда и правления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Трудовой договор, заключаемый с генеральным директором Фонда, подписывается председателем наблюдательного совета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71" w:history="1">
        <w:r>
          <w:rPr>
            <w:rFonts w:ascii="Calibri" w:hAnsi="Calibri" w:cs="Calibri"/>
            <w:color w:val="0000FF"/>
          </w:rPr>
          <w:t>законом</w:t>
        </w:r>
      </w:hyperlink>
      <w:r>
        <w:rPr>
          <w:rFonts w:ascii="Calibri" w:hAnsi="Calibri" w:cs="Calibri"/>
        </w:rPr>
        <w:t xml:space="preserve"> от 01.12.2008 N 225-ФЗ)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20" w:name="Par185"/>
      <w:bookmarkEnd w:id="20"/>
      <w:r>
        <w:rPr>
          <w:rFonts w:ascii="Calibri" w:hAnsi="Calibri" w:cs="Calibri"/>
          <w:b/>
          <w:bCs/>
        </w:rPr>
        <w:lastRenderedPageBreak/>
        <w:t>Глава 4. ОТЧЕТНОСТЬ И АУДИТ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21" w:name="Par187"/>
      <w:bookmarkEnd w:id="21"/>
      <w:r>
        <w:rPr>
          <w:rFonts w:ascii="Calibri" w:hAnsi="Calibri" w:cs="Calibri"/>
        </w:rPr>
        <w:t>Статья 12. Отчетность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период Фонда устанавливается с 1 января по 31 декабря календарного года включительно.</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Годовой отчет Фонда подготавливается и рассматривается правлением Фонда ежегодно не позднее 1 апреля года, следующего за отчетным годом, и направляется в наблюдательный совет Фонда, который утверждает его в срок до 1 мая года, следующего за отчетным годом.</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01.12.2008 N 225-ФЗ)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Годовой отчет Фонда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Общественную палату Российской Федерации в срок до 1 июня года, следующего за отчетным годом, и подлежит обязательному размещению на официальном сайте Фонда в информационно-телекоммуникационной сети "Интернет" в срок до 1 июля года, следующего за отчетным годом.</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01.12.2008 </w:t>
      </w:r>
      <w:hyperlink r:id="rId73" w:history="1">
        <w:r>
          <w:rPr>
            <w:rFonts w:ascii="Calibri" w:hAnsi="Calibri" w:cs="Calibri"/>
            <w:color w:val="0000FF"/>
          </w:rPr>
          <w:t>N 225-ФЗ</w:t>
        </w:r>
      </w:hyperlink>
      <w:r>
        <w:rPr>
          <w:rFonts w:ascii="Calibri" w:hAnsi="Calibri" w:cs="Calibri"/>
        </w:rPr>
        <w:t xml:space="preserve">, от 04.06.2011 </w:t>
      </w:r>
      <w:hyperlink r:id="rId74" w:history="1">
        <w:r>
          <w:rPr>
            <w:rFonts w:ascii="Calibri" w:hAnsi="Calibri" w:cs="Calibri"/>
            <w:color w:val="0000FF"/>
          </w:rPr>
          <w:t>N 124-ФЗ</w:t>
        </w:r>
      </w:hyperlink>
      <w:r>
        <w:rPr>
          <w:rFonts w:ascii="Calibri" w:hAnsi="Calibri" w:cs="Calibri"/>
        </w:rPr>
        <w:t xml:space="preserve">, от 11.07.2011 </w:t>
      </w:r>
      <w:hyperlink r:id="rId75"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Годовой отчет Фонда включает в себя отчет о деятельности Фонда за прошедший отчетный период, годовую финансовую (бухгалтерскую) отчетность Фонда, аудиторское заключение по ведению бухгалтерского учета и финансовой (бухгалтерской) отчетности Фонда за отчетный год, отчет о результатах мониторинга реализации региональных адресных программ по проведению капитального ремонта многоквартирных домов, региональных адресных программ по переселению граждан из аварийного жилищного фонда, а также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за отчетный год и иную информацию в соответствии со </w:t>
      </w:r>
      <w:hyperlink r:id="rId76"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29.12.2010 N 437-ФЗ)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настоящего Федерального закона годовой финансовой (бухгалтерской) отчетностью Фонда признаются годовой бухгалтерский баланс, отчет о прибыли и об убытках, отчет о движении средств Фонда, отчет о результатах инвестирования временно свободных средств Фонда, отчет об исполнении бюджета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29.12.2010 N 437-ФЗ)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Достоверность годовой финансовой (бухгалтерской) отчетности Фонда подтверждается аудиторской организацией, отобранной на конкурсной основе для проведения ежегодного обязательного аудита ведения бухгалтерского учета и финансовой (бухгалтерской) отчетности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деятельности Фонда размещается на официальном сайте Фонда в информационно-телекоммуникационной сети "Интернет" в соответствии со </w:t>
      </w:r>
      <w:hyperlink r:id="rId79"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0" w:history="1">
        <w:r>
          <w:rPr>
            <w:rFonts w:ascii="Calibri" w:hAnsi="Calibri" w:cs="Calibri"/>
            <w:color w:val="0000FF"/>
          </w:rPr>
          <w:t>законом</w:t>
        </w:r>
      </w:hyperlink>
      <w:r>
        <w:rPr>
          <w:rFonts w:ascii="Calibri" w:hAnsi="Calibri" w:cs="Calibri"/>
        </w:rPr>
        <w:t xml:space="preserve"> от 29.12.2010 N 437-ФЗ, в ред. Федерального </w:t>
      </w:r>
      <w:hyperlink r:id="rId81" w:history="1">
        <w:r>
          <w:rPr>
            <w:rFonts w:ascii="Calibri" w:hAnsi="Calibri" w:cs="Calibri"/>
            <w:color w:val="0000FF"/>
          </w:rPr>
          <w:t>закона</w:t>
        </w:r>
      </w:hyperlink>
      <w:r>
        <w:rPr>
          <w:rFonts w:ascii="Calibri" w:hAnsi="Calibri" w:cs="Calibri"/>
        </w:rPr>
        <w:t xml:space="preserve"> от 11.07.2011 N 200-ФЗ)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22" w:name="Par202"/>
      <w:bookmarkEnd w:id="22"/>
      <w:r>
        <w:rPr>
          <w:rFonts w:ascii="Calibri" w:hAnsi="Calibri" w:cs="Calibri"/>
        </w:rPr>
        <w:t>Статья 13. Аудит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бухгалтерского учета и финансовой (бухгалтерской) отчетности Фонда подлежит ежегодной обязательной аудиторской проверке.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Ежегодно для проведения обязательного аудита ведения бухгалтерского учета и финансовой (бухгалтерской) отчетности Фонда наблюдательный совет Фонда утверждает отобранную на конкурсной основе аудиторскую организацию и размер ее вознаграждения.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Наблюдательный совет Фонда вправе принимать решения о проведении внеочередных аудиторских проверок ведения бухгалтерского учета и финансовой (бухгалтерской) отчетности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23" w:name="Par208"/>
      <w:bookmarkEnd w:id="23"/>
      <w:r>
        <w:rPr>
          <w:rFonts w:ascii="Calibri" w:hAnsi="Calibri" w:cs="Calibri"/>
          <w:b/>
          <w:bCs/>
        </w:rPr>
        <w:lastRenderedPageBreak/>
        <w:t>Глава 5. УСЛОВИЯ ПРЕДОСТАВЛЕНИЯ ФИНАНСОВОЙ ПОДДЕРЖКИ</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24" w:name="Par211"/>
      <w:bookmarkEnd w:id="24"/>
      <w:r>
        <w:rPr>
          <w:rFonts w:ascii="Calibri" w:hAnsi="Calibri" w:cs="Calibri"/>
        </w:rPr>
        <w:t>Статья 14. Перечень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Фонд предоставляет финансовую поддержку за счет своих средств при условии: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25" w:name="Par214"/>
      <w:bookmarkEnd w:id="25"/>
      <w:r>
        <w:rPr>
          <w:rFonts w:ascii="Calibri" w:hAnsi="Calibri" w:cs="Calibri"/>
        </w:rPr>
        <w:t xml:space="preserve">1) - 3) утратили силу. - Федеральный </w:t>
      </w:r>
      <w:hyperlink r:id="rId82" w:history="1">
        <w:r>
          <w:rPr>
            <w:rFonts w:ascii="Calibri" w:hAnsi="Calibri" w:cs="Calibri"/>
            <w:color w:val="0000FF"/>
          </w:rPr>
          <w:t>закон</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26" w:name="Par215"/>
      <w:bookmarkEnd w:id="26"/>
      <w:r>
        <w:rPr>
          <w:rFonts w:ascii="Calibri" w:hAnsi="Calibri" w:cs="Calibri"/>
        </w:rPr>
        <w:t xml:space="preserve">4) наличия утвержденных органами государственной власти субъектов Российской Федерации или органами местного самоуправления, осуществляющими распоряжение земельными участками, которые находятся в государственной или муниципальной собственности либо государственная собственность на которые не разграничена, графиков проведения до 1 сентября 2017 года в соответствии со </w:t>
      </w:r>
      <w:hyperlink r:id="rId83" w:history="1">
        <w:r>
          <w:rPr>
            <w:rFonts w:ascii="Calibri" w:hAnsi="Calibri" w:cs="Calibri"/>
            <w:color w:val="0000FF"/>
          </w:rPr>
          <w:t>статьей 16</w:t>
        </w:r>
      </w:hyperlink>
      <w:r>
        <w:rPr>
          <w:rFonts w:ascii="Calibri" w:hAnsi="Calibri" w:cs="Calibri"/>
        </w:rPr>
        <w:t xml:space="preserve"> Федерального закона от 29 декабря 2004 года N 189-ФЗ "О введении в действие Жилищного кодекса Российской Федерации"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или реконструкции до 1 января 2012 года в связи с физическим износом в процессе их эксплуатации, за счет средств бюджетов субъектов Российской Федерации и (или) местных бюджетов в границах территорий муниципальных образований (территорий субъектов Российской Федерации - городов федерального значения Москвы и Санкт-Петербурга), которые претендуют на предоставление финансовой поддержки за счет средств Фонда, - в случае подачи заявки на предоставление финансовой поддержки за счет средств Фонда после 1 января 2013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84" w:history="1">
        <w:r>
          <w:rPr>
            <w:rFonts w:ascii="Calibri" w:hAnsi="Calibri" w:cs="Calibri"/>
            <w:color w:val="0000FF"/>
          </w:rPr>
          <w:t>N 270-ФЗ</w:t>
        </w:r>
      </w:hyperlink>
      <w:r>
        <w:rPr>
          <w:rFonts w:ascii="Calibri" w:hAnsi="Calibri" w:cs="Calibri"/>
        </w:rPr>
        <w:t xml:space="preserve">, от 05.04.2013 </w:t>
      </w:r>
      <w:hyperlink r:id="rId85" w:history="1">
        <w:r>
          <w:rPr>
            <w:rFonts w:ascii="Calibri" w:hAnsi="Calibri" w:cs="Calibri"/>
            <w:color w:val="0000FF"/>
          </w:rPr>
          <w:t>N 38-ФЗ</w:t>
        </w:r>
      </w:hyperlink>
      <w:r>
        <w:rPr>
          <w:rFonts w:ascii="Calibri" w:hAnsi="Calibri" w:cs="Calibri"/>
        </w:rPr>
        <w:t xml:space="preserve">, от 28.06.2014 </w:t>
      </w:r>
      <w:hyperlink r:id="rId86"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- 6) утратили силу. - Федеральный </w:t>
      </w:r>
      <w:hyperlink r:id="rId87" w:history="1">
        <w:r>
          <w:rPr>
            <w:rFonts w:ascii="Calibri" w:hAnsi="Calibri" w:cs="Calibri"/>
            <w:color w:val="0000FF"/>
          </w:rPr>
          <w:t>закон</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 Федеральный </w:t>
      </w:r>
      <w:hyperlink r:id="rId88" w:history="1">
        <w:r>
          <w:rPr>
            <w:rFonts w:ascii="Calibri" w:hAnsi="Calibri" w:cs="Calibri"/>
            <w:color w:val="0000FF"/>
          </w:rPr>
          <w:t>закон</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27" w:name="Par219"/>
      <w:bookmarkEnd w:id="27"/>
      <w:r>
        <w:rPr>
          <w:rFonts w:ascii="Calibri" w:hAnsi="Calibri" w:cs="Calibri"/>
        </w:rPr>
        <w:t>9) наличия установленных тарифов, надбавок и (или) тарифов на подключение, обеспечивающих необходимые для реализации производственных программ и инвестиционных программ развития системы коммунальной инфраструктуры финансовые потребности организаций, осуществляющих деятельность в сфере тепло- и водоснабжения, водоотведения, очистки сточных вод, утилизации (захоронения) твердых бытовых отходов на территориях муниципальных образований, которым ранее предоставлялась финансовая поддержка за счет средств Фонда и (или) которые претендуют на ее предоставление, - в случае подачи заявки на предоставление финансовой поддержки за счет средств Фонда со дня вступления в силу настоящего Федерального закона до 1 января 2013 года, а также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89" w:history="1">
        <w:r>
          <w:rPr>
            <w:rFonts w:ascii="Calibri" w:hAnsi="Calibri" w:cs="Calibri"/>
            <w:color w:val="0000FF"/>
          </w:rPr>
          <w:t>N 441-ФЗ</w:t>
        </w:r>
      </w:hyperlink>
      <w:r>
        <w:rPr>
          <w:rFonts w:ascii="Calibri" w:hAnsi="Calibri" w:cs="Calibri"/>
        </w:rPr>
        <w:t xml:space="preserve">, от 25.12.2012 </w:t>
      </w:r>
      <w:hyperlink r:id="rId90" w:history="1">
        <w:r>
          <w:rPr>
            <w:rFonts w:ascii="Calibri" w:hAnsi="Calibri" w:cs="Calibri"/>
            <w:color w:val="0000FF"/>
          </w:rPr>
          <w:t>N 270-ФЗ</w:t>
        </w:r>
      </w:hyperlink>
      <w:r>
        <w:rPr>
          <w:rFonts w:ascii="Calibri" w:hAnsi="Calibri" w:cs="Calibri"/>
        </w:rPr>
        <w:t xml:space="preserve">, от 05.04.2013 </w:t>
      </w:r>
      <w:hyperlink r:id="rId91" w:history="1">
        <w:r>
          <w:rPr>
            <w:rFonts w:ascii="Calibri" w:hAnsi="Calibri" w:cs="Calibri"/>
            <w:color w:val="0000FF"/>
          </w:rPr>
          <w:t>N 38-ФЗ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утратил силу. - Федеральный </w:t>
      </w:r>
      <w:hyperlink r:id="rId92" w:history="1">
        <w:r>
          <w:rPr>
            <w:rFonts w:ascii="Calibri" w:hAnsi="Calibri" w:cs="Calibri"/>
            <w:color w:val="0000FF"/>
          </w:rPr>
          <w:t>закон</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28" w:name="Par222"/>
      <w:bookmarkEnd w:id="28"/>
      <w:r>
        <w:rPr>
          <w:rFonts w:ascii="Calibri" w:hAnsi="Calibri" w:cs="Calibri"/>
        </w:rPr>
        <w:t>9.2) наличия зарегистрированных прав собственности на все объекты электроэнергетики и (или) объекты коммунальной инфраструктуры, которые находятся в собственности субъектов Российской Федерации или муниципальных образований, являются недвижимым имуществом, используются для производства и транспортировки ресурсов, необходимых для предоставления коммунальных услуг (электро-, газо-, тепло-, водоснабжения, водоотведения, очистки сточных вод и эксплуатации объектов, используемых для утилизации (захоронения) твердых бытовых отходов), и находятся на территориях муниципальных образований, в которых предполагается реализация региональных программ по модернизации систем коммунальной инфраструктуры, либо наличия утвержденных органами исполнительной власти субъектов Российской Федерации графиков регистрации прав государственной или муниципальной собственности на указанные объекты с учетом необходимости завершения государственной регистрации таких прав не позднее 1 января 2016 года, включая сроки осуществления необходимых действий по государственной регистрации прав на указанные объекты, являющиеся бесхозяйным имуществом, - в случае подачи заявки на предоставление финансовой поддержки за счет средств Фонда на реализацию региональных программ по модернизации систем коммунальной инфраструктуры после 1 января 2013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93"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наличия обязательства субъекта Российской Федерации обеспечить к 1 июля 2013 года </w:t>
      </w:r>
      <w:r>
        <w:rPr>
          <w:rFonts w:ascii="Calibri" w:hAnsi="Calibri" w:cs="Calibri"/>
        </w:rPr>
        <w:lastRenderedPageBreak/>
        <w:t xml:space="preserve">принятие нормативных правовых актов, предусмотренных </w:t>
      </w:r>
      <w:hyperlink r:id="rId94"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и к 1 января 2014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95" w:history="1">
        <w:r>
          <w:rPr>
            <w:rFonts w:ascii="Calibri" w:hAnsi="Calibri" w:cs="Calibri"/>
            <w:color w:val="0000FF"/>
          </w:rPr>
          <w:t>кодекса</w:t>
        </w:r>
      </w:hyperlink>
      <w:r>
        <w:rPr>
          <w:rFonts w:ascii="Calibri" w:hAnsi="Calibri" w:cs="Calibri"/>
        </w:rPr>
        <w:t xml:space="preserve"> Российской Федерации, - в случае подачи заявки на предоставление финансовой поддержки за счет средств Фонда после 1 января 2013 года до 30 июня 2013 года включительно;</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9.3 введен Федеральным </w:t>
      </w:r>
      <w:hyperlink r:id="rId96"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наличия нормативных правовых актов субъекта Российской Федерации, предусмотренных </w:t>
      </w:r>
      <w:hyperlink r:id="rId97"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а также наличия обязательства субъекта Российской Федерации обеспечить к 1 января 2015 года утверждение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98" w:history="1">
        <w:r>
          <w:rPr>
            <w:rFonts w:ascii="Calibri" w:hAnsi="Calibri" w:cs="Calibri"/>
            <w:color w:val="0000FF"/>
          </w:rPr>
          <w:t>кодекса</w:t>
        </w:r>
      </w:hyperlink>
      <w:r>
        <w:rPr>
          <w:rFonts w:ascii="Calibri" w:hAnsi="Calibri" w:cs="Calibri"/>
        </w:rPr>
        <w:t xml:space="preserve"> Российской Федерации, - в случае подачи заявки на предоставление финансовой поддержки за счет средств Фонда с 1 июля 2013 года до 31 декабря 2014 года включительно;</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9.4 введен Федеральным </w:t>
      </w:r>
      <w:hyperlink r:id="rId99"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100"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29" w:name="Par228"/>
      <w:bookmarkEnd w:id="29"/>
      <w:r>
        <w:rPr>
          <w:rFonts w:ascii="Calibri" w:hAnsi="Calibri" w:cs="Calibri"/>
        </w:rPr>
        <w:t xml:space="preserve">9.5) наличия нормативных правовых актов субъекта Российской Федерации, предусмотренных </w:t>
      </w:r>
      <w:hyperlink r:id="rId101" w:history="1">
        <w:r>
          <w:rPr>
            <w:rFonts w:ascii="Calibri" w:hAnsi="Calibri" w:cs="Calibri"/>
            <w:color w:val="0000FF"/>
          </w:rPr>
          <w:t>статьей 167</w:t>
        </w:r>
      </w:hyperlink>
      <w:r>
        <w:rPr>
          <w:rFonts w:ascii="Calibri" w:hAnsi="Calibri" w:cs="Calibri"/>
        </w:rPr>
        <w:t xml:space="preserve"> Жилищного кодекса Российской Федерации, а также утвержденной высшим исполнительным органом государственной власти субъекта Российской Федерации региональной программы капитального ремонта общего имущества в многоквартирных домах, соответствующей требованиям Жилищного </w:t>
      </w:r>
      <w:hyperlink r:id="rId102" w:history="1">
        <w:r>
          <w:rPr>
            <w:rFonts w:ascii="Calibri" w:hAnsi="Calibri" w:cs="Calibri"/>
            <w:color w:val="0000FF"/>
          </w:rPr>
          <w:t>кодекса</w:t>
        </w:r>
      </w:hyperlink>
      <w:r>
        <w:rPr>
          <w:rFonts w:ascii="Calibri" w:hAnsi="Calibri" w:cs="Calibri"/>
        </w:rPr>
        <w:t xml:space="preserve"> Российской Федерации, краткосрочного плана реализации указанной программы - в случае подачи заявки на предоставление финансовой поддержки за счет средств Фонда после 1 января 2015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9.5 введен Федеральным </w:t>
      </w:r>
      <w:hyperlink r:id="rId103"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104"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утратил силу. - Федеральный </w:t>
      </w:r>
      <w:hyperlink r:id="rId105" w:history="1">
        <w:r>
          <w:rPr>
            <w:rFonts w:ascii="Calibri" w:hAnsi="Calibri" w:cs="Calibri"/>
            <w:color w:val="0000FF"/>
          </w:rPr>
          <w:t>закон</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30" w:name="Par231"/>
      <w:bookmarkEnd w:id="30"/>
      <w:r>
        <w:rPr>
          <w:rFonts w:ascii="Calibri" w:hAnsi="Calibri" w:cs="Calibri"/>
        </w:rPr>
        <w:t>9.7) наличия решения органа исполнительной власти субъекта Российской Федерации в области государственного регулирования тарифов об установлении долгосрочных (на срок действия не менее чем три года) тарифов на товары и услуги организаций, осуществляющих производство товаров, оказание услуг по горячему водоснабжению, холодному водоснабжению, водоотведению, очистке сточных вод, и организаций, осуществляющих регулируемые виды деятельности в сфере теплоснабжения, в отношении организаций:</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обеспечивающих поставки тепловой энергии потребителям в объеме не менее чем двадцать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обеспечивающих поставки тепловой энергии потребителям в объеме не менее чем сорок процентов от объема потребления тепловой энергии потребителями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обеспечивающих реализацию товаров и услуг по горячему водоснабжению, холодному водоснабжению, водоотведению и очистке сточных вод в объеме не менее чем двадцать процентов от совокупного объема реализации данных товаров и услуг на территории субъекта Российской Федерации, претендующего на получение финансовой поддержки за счет средств Фонда,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9.7 введен Федеральным </w:t>
      </w:r>
      <w:hyperlink r:id="rId106"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наличия нормативных правовых актов субъектов Российской Федерации или </w:t>
      </w:r>
      <w:r>
        <w:rPr>
          <w:rFonts w:ascii="Calibri" w:hAnsi="Calibri" w:cs="Calibri"/>
        </w:rPr>
        <w:lastRenderedPageBreak/>
        <w:t>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с 1 января 2013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9.8 введен Федеральным </w:t>
      </w:r>
      <w:hyperlink r:id="rId107"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proofErr w:type="gramStart"/>
      <w:r>
        <w:rPr>
          <w:rFonts w:ascii="Calibri" w:hAnsi="Calibri" w:cs="Calibri"/>
        </w:rPr>
        <w:t>наличия</w:t>
      </w:r>
      <w:proofErr w:type="gramEnd"/>
      <w:r>
        <w:rPr>
          <w:rFonts w:ascii="Calibri" w:hAnsi="Calibri" w:cs="Calibri"/>
        </w:rPr>
        <w:t xml:space="preserve"> утвержденных в установленном законодательством Российской Федерации порядке на территории соответствующего муниципального образования: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схемы теплоснабжения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2014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схемы теплоснабжения, схемы водоснабжения, схемы водоотведения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1 января 2015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схемы теплоснабжения, схемы водоснабжения, схемы водоотведения, программы комплексного развития системы коммунальной инфраструктуры муниципального образования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 после вступления в силу обязательных требований о разработке программ комплексного развития систем коммунальной инфраструктуры, но не ранее 1 января 2015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9.9 введен Федеральным </w:t>
      </w:r>
      <w:hyperlink r:id="rId111"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31" w:name="Par246"/>
      <w:bookmarkEnd w:id="31"/>
      <w:r>
        <w:rPr>
          <w:rFonts w:ascii="Calibri" w:hAnsi="Calibri" w:cs="Calibri"/>
        </w:rP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9.10 введен Федеральным </w:t>
      </w:r>
      <w:hyperlink r:id="rId112"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113"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32" w:name="Par248"/>
      <w:bookmarkEnd w:id="32"/>
      <w:r>
        <w:rPr>
          <w:rFonts w:ascii="Calibri" w:hAnsi="Calibri" w:cs="Calibri"/>
        </w:rPr>
        <w:t>9.11) наличия комплекса мер по развитию жилищно-коммунального хозяйства субъекта Российской Федерации, предусматривающих реализацию законодательства Российской Федерации, решений Президента Российской Федерации, решений Правительства Российской Федерации в сфере жилищно-коммунального хозяйства и утвержденных высшим исполнительным органом государственной власти субъекта Российской Федерации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 в случае подачи заявки на предоставление финансовой поддержки за счет средств Фонда после 1 января 2015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9.11 введен Федеральным </w:t>
      </w:r>
      <w:hyperlink r:id="rId114" w:history="1">
        <w:r>
          <w:rPr>
            <w:rFonts w:ascii="Calibri" w:hAnsi="Calibri" w:cs="Calibri"/>
            <w:color w:val="0000FF"/>
          </w:rPr>
          <w:t>законом</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наличия региональной адресной программы по проведению капитального ремонта многоквартирных домов, утвержденной в соответствии со </w:t>
      </w:r>
      <w:hyperlink w:anchor="Par263" w:history="1">
        <w:r>
          <w:rPr>
            <w:rFonts w:ascii="Calibri" w:hAnsi="Calibri" w:cs="Calibri"/>
            <w:color w:val="0000FF"/>
          </w:rPr>
          <w:t>статьей 15</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наличия утвержденного краткосрочного плана реализации региональной программы капитального ремонта -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ar312" w:history="1">
        <w:r>
          <w:rPr>
            <w:rFonts w:ascii="Calibri" w:hAnsi="Calibri" w:cs="Calibri"/>
            <w:color w:val="0000FF"/>
          </w:rPr>
          <w:t>статьей 16</w:t>
        </w:r>
      </w:hyperlink>
      <w:r>
        <w:rPr>
          <w:rFonts w:ascii="Calibri" w:hAnsi="Calibri" w:cs="Calibri"/>
        </w:rPr>
        <w:t xml:space="preserve"> настоящего Федерального закона, - </w:t>
      </w:r>
      <w:r>
        <w:rPr>
          <w:rFonts w:ascii="Calibri" w:hAnsi="Calibri" w:cs="Calibri"/>
        </w:rPr>
        <w:lastRenderedPageBreak/>
        <w:t>в случае подачи заявки на предоставление финансовой поддержки за счет средств Фонда на переселение граждан из аварийного жилищного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наличия региональной программы по модернизации системы коммунальной инфраструктуры, утвержденной в соответствии со </w:t>
      </w:r>
      <w:hyperlink w:anchor="Par355" w:history="1">
        <w:r>
          <w:rPr>
            <w:rFonts w:ascii="Calibri" w:hAnsi="Calibri" w:cs="Calibri"/>
            <w:color w:val="0000FF"/>
          </w:rPr>
          <w:t>статьей 16.1</w:t>
        </w:r>
      </w:hyperlink>
      <w:r>
        <w:rPr>
          <w:rFonts w:ascii="Calibri" w:hAnsi="Calibri" w:cs="Calibri"/>
        </w:rP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116"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33" w:name="Par255"/>
      <w:bookmarkEnd w:id="33"/>
      <w:r>
        <w:rPr>
          <w:rFonts w:ascii="Calibri" w:hAnsi="Calibri" w:cs="Calibri"/>
        </w:rPr>
        <w:t xml:space="preserve">12) обеспечения выделения в соответствии со </w:t>
      </w:r>
      <w:hyperlink w:anchor="Par427" w:history="1">
        <w:r>
          <w:rPr>
            <w:rFonts w:ascii="Calibri" w:hAnsi="Calibri" w:cs="Calibri"/>
            <w:color w:val="0000FF"/>
          </w:rPr>
          <w:t>статьей 18</w:t>
        </w:r>
      </w:hyperlink>
      <w:r>
        <w:rPr>
          <w:rFonts w:ascii="Calibri" w:hAnsi="Calibri" w:cs="Calibri"/>
        </w:rP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а также региональных программ по модернизации системы коммунальной инфраструктуры.</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17" w:history="1">
        <w:r>
          <w:rPr>
            <w:rFonts w:ascii="Calibri" w:hAnsi="Calibri" w:cs="Calibri"/>
            <w:color w:val="0000FF"/>
          </w:rPr>
          <w:t>N 240-ФЗ</w:t>
        </w:r>
      </w:hyperlink>
      <w:r>
        <w:rPr>
          <w:rFonts w:ascii="Calibri" w:hAnsi="Calibri" w:cs="Calibri"/>
        </w:rPr>
        <w:t xml:space="preserve">, от 28.12.2013 </w:t>
      </w:r>
      <w:hyperlink r:id="rId118"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1.1 - 2. Утратили силу. - Федеральный </w:t>
      </w:r>
      <w:hyperlink r:id="rId119" w:history="1">
        <w:r>
          <w:rPr>
            <w:rFonts w:ascii="Calibri" w:hAnsi="Calibri" w:cs="Calibri"/>
            <w:color w:val="0000FF"/>
          </w:rPr>
          <w:t>закон</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документов, подтверждающих выполнение предусмотренных </w:t>
      </w:r>
      <w:hyperlink w:anchor="Par214" w:history="1">
        <w:r>
          <w:rPr>
            <w:rFonts w:ascii="Calibri" w:hAnsi="Calibri" w:cs="Calibri"/>
            <w:color w:val="0000FF"/>
          </w:rPr>
          <w:t>пунктами 1</w:t>
        </w:r>
      </w:hyperlink>
      <w:r>
        <w:rPr>
          <w:rFonts w:ascii="Calibri" w:hAnsi="Calibri" w:cs="Calibri"/>
        </w:rPr>
        <w:t xml:space="preserve"> - </w:t>
      </w:r>
      <w:hyperlink w:anchor="Par214" w:history="1">
        <w:r>
          <w:rPr>
            <w:rFonts w:ascii="Calibri" w:hAnsi="Calibri" w:cs="Calibri"/>
            <w:color w:val="0000FF"/>
          </w:rPr>
          <w:t>3</w:t>
        </w:r>
      </w:hyperlink>
      <w:r>
        <w:rPr>
          <w:rFonts w:ascii="Calibri" w:hAnsi="Calibri" w:cs="Calibri"/>
        </w:rPr>
        <w:t xml:space="preserve">, </w:t>
      </w:r>
      <w:hyperlink w:anchor="Par255" w:history="1">
        <w:r>
          <w:rPr>
            <w:rFonts w:ascii="Calibri" w:hAnsi="Calibri" w:cs="Calibri"/>
            <w:color w:val="0000FF"/>
          </w:rPr>
          <w:t>12 части 1</w:t>
        </w:r>
      </w:hyperlink>
      <w:r>
        <w:rPr>
          <w:rFonts w:ascii="Calibri" w:hAnsi="Calibri" w:cs="Calibri"/>
        </w:rPr>
        <w:t xml:space="preserve"> настоящей статьи условий, утверждается наблюдательным советом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01.12.2008 </w:t>
      </w:r>
      <w:hyperlink r:id="rId120" w:history="1">
        <w:r>
          <w:rPr>
            <w:rFonts w:ascii="Calibri" w:hAnsi="Calibri" w:cs="Calibri"/>
            <w:color w:val="0000FF"/>
          </w:rPr>
          <w:t>N 225-ФЗ</w:t>
        </w:r>
      </w:hyperlink>
      <w:r>
        <w:rPr>
          <w:rFonts w:ascii="Calibri" w:hAnsi="Calibri" w:cs="Calibri"/>
        </w:rPr>
        <w:t xml:space="preserve">, от 25.12.2012 </w:t>
      </w:r>
      <w:hyperlink r:id="rId121" w:history="1">
        <w:r>
          <w:rPr>
            <w:rFonts w:ascii="Calibri" w:hAnsi="Calibri" w:cs="Calibri"/>
            <w:color w:val="0000FF"/>
          </w:rPr>
          <w:t>N 270-ФЗ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предоставления финансовой поддержки за счет средств Фонда, формируемых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22" w:history="1">
        <w:r>
          <w:rPr>
            <w:rFonts w:ascii="Calibri" w:hAnsi="Calibri" w:cs="Calibri"/>
            <w:color w:val="0000FF"/>
          </w:rPr>
          <w:t>законом</w:t>
        </w:r>
      </w:hyperlink>
      <w:r>
        <w:rPr>
          <w:rFonts w:ascii="Calibri" w:hAnsi="Calibri" w:cs="Calibri"/>
        </w:rPr>
        <w:t xml:space="preserve"> о федеральном бюджете на соответствующий год.</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23" w:history="1">
        <w:r>
          <w:rPr>
            <w:rFonts w:ascii="Calibri" w:hAnsi="Calibri" w:cs="Calibri"/>
            <w:color w:val="0000FF"/>
          </w:rPr>
          <w:t>законом</w:t>
        </w:r>
      </w:hyperlink>
      <w:r>
        <w:rPr>
          <w:rFonts w:ascii="Calibri" w:hAnsi="Calibri" w:cs="Calibri"/>
        </w:rPr>
        <w:t xml:space="preserve"> от 29.12.2010 N 441-ФЗ)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34" w:name="Par263"/>
      <w:bookmarkEnd w:id="34"/>
      <w:r>
        <w:rPr>
          <w:rFonts w:ascii="Calibri" w:hAnsi="Calibri" w:cs="Calibri"/>
        </w:rPr>
        <w:t>Статья 15. Региональная адресная программа по проведению капитального ремонта многоквартирных домов</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35" w:name="Par265"/>
      <w:bookmarkEnd w:id="35"/>
      <w:r>
        <w:rPr>
          <w:rFonts w:ascii="Calibri" w:hAnsi="Calibri" w:cs="Calibri"/>
        </w:rPr>
        <w:t>1. Региональная адресная программа по проведению капитального ремонта многоквартирных домов утверждается высшим исполнительным органом государственной власти субъекта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адресная программа по проведению капитального ремонта многоквартирных домов должна содержать, в частности: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36" w:name="Par267"/>
      <w:bookmarkEnd w:id="36"/>
      <w:r>
        <w:rPr>
          <w:rFonts w:ascii="Calibri" w:hAnsi="Calibri" w:cs="Calibri"/>
        </w:rPr>
        <w:t>1) перечень многоквартирных домов, которые подлежат капитальному ремонту, которым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на проведение капитального ремонта и которые включены в утвержденные органами местного самоуправления муниципальные адресные программы или утвержденные органами государственной власти субъектов Российской Федерации - городов федерального значения Москвы и Санкт-Петербурга такие региональные адресные программы;</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37" w:name="Par268"/>
      <w:bookmarkEnd w:id="37"/>
      <w:r>
        <w:rPr>
          <w:rFonts w:ascii="Calibri" w:hAnsi="Calibri" w:cs="Calibri"/>
        </w:rP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ar267" w:history="1">
        <w:r>
          <w:rPr>
            <w:rFonts w:ascii="Calibri" w:hAnsi="Calibri" w:cs="Calibri"/>
            <w:color w:val="0000FF"/>
          </w:rPr>
          <w:t>пункте 1</w:t>
        </w:r>
      </w:hyperlink>
      <w:r>
        <w:rPr>
          <w:rFonts w:ascii="Calibri" w:hAnsi="Calibri" w:cs="Calibri"/>
        </w:rPr>
        <w:t xml:space="preserve"> настоящей части, за счет средств бюджетов субъектов Российской Федерации,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обоснование объема средств, указанных в </w:t>
      </w:r>
      <w:hyperlink w:anchor="Par268" w:history="1">
        <w:r>
          <w:rPr>
            <w:rFonts w:ascii="Calibri" w:hAnsi="Calibri" w:cs="Calibri"/>
            <w:color w:val="0000FF"/>
          </w:rPr>
          <w:t>пункте 2</w:t>
        </w:r>
      </w:hyperlink>
      <w:r>
        <w:rPr>
          <w:rFonts w:ascii="Calibri" w:hAnsi="Calibri" w:cs="Calibri"/>
        </w:rPr>
        <w:t xml:space="preserve"> настоящей части;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планируемые показатели выполнения указанной региональной адресной программы;</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размер предельной стоимости проведения капитального ремонта в расчете на один квадратный метр общей площади помещений в многоквартирных домах, указанных в </w:t>
      </w:r>
      <w:hyperlink w:anchor="Par267" w:history="1">
        <w:r>
          <w:rPr>
            <w:rFonts w:ascii="Calibri" w:hAnsi="Calibri" w:cs="Calibri"/>
            <w:color w:val="0000FF"/>
          </w:rPr>
          <w:t>пункте 1</w:t>
        </w:r>
      </w:hyperlink>
      <w:r>
        <w:rPr>
          <w:rFonts w:ascii="Calibri" w:hAnsi="Calibri" w:cs="Calibri"/>
        </w:rPr>
        <w:t xml:space="preserve"> настоящей части.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38" w:name="Par272"/>
      <w:bookmarkEnd w:id="38"/>
      <w:r>
        <w:rPr>
          <w:rFonts w:ascii="Calibri" w:hAnsi="Calibri" w:cs="Calibri"/>
        </w:rPr>
        <w:lastRenderedPageBreak/>
        <w:t>3. К видам работ по капитальному ремонту многоквартирных домов в соответствии с настоящим Федеральным законом относятся: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ремонт внутридомовых инженерных систем электро-, тепло-, газо-, водоснабжения, водоотведения;</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4" w:history="1">
        <w:r>
          <w:rPr>
            <w:rFonts w:ascii="Calibri" w:hAnsi="Calibri" w:cs="Calibri"/>
            <w:color w:val="0000FF"/>
          </w:rPr>
          <w:t>закона</w:t>
        </w:r>
      </w:hyperlink>
      <w:r>
        <w:rPr>
          <w:rFonts w:ascii="Calibri" w:hAnsi="Calibri" w:cs="Calibri"/>
        </w:rPr>
        <w:t xml:space="preserve"> от 29.12.2010 N 441-ФЗ)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замена лифтового оборудования, признанного непригодным для эксплуатации, при необходимости ремонт лифтовых шахт;</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многоквартирных домах;</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утепление и ремонт фасадов;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25" w:history="1">
        <w:r>
          <w:rPr>
            <w:rFonts w:ascii="Calibri" w:hAnsi="Calibri" w:cs="Calibri"/>
            <w:color w:val="0000FF"/>
          </w:rPr>
          <w:t>законом</w:t>
        </w:r>
      </w:hyperlink>
      <w:r>
        <w:rPr>
          <w:rFonts w:ascii="Calibri" w:hAnsi="Calibri" w:cs="Calibri"/>
        </w:rPr>
        <w:t xml:space="preserve"> от 29.12.2010 N 441-ФЗ)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ремонт фундаментов многоквартирных домов.</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26" w:history="1">
        <w:r>
          <w:rPr>
            <w:rFonts w:ascii="Calibri" w:hAnsi="Calibri" w:cs="Calibri"/>
            <w:color w:val="0000FF"/>
          </w:rPr>
          <w:t>законом</w:t>
        </w:r>
      </w:hyperlink>
      <w:r>
        <w:rPr>
          <w:rFonts w:ascii="Calibri" w:hAnsi="Calibri" w:cs="Calibri"/>
        </w:rPr>
        <w:t xml:space="preserve"> от 29.12.2010 N 441-ФЗ, в ред. Федерального </w:t>
      </w:r>
      <w:hyperlink r:id="rId127"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Утратила силу. - Федеральный </w:t>
      </w:r>
      <w:hyperlink r:id="rId128" w:history="1">
        <w:r>
          <w:rPr>
            <w:rFonts w:ascii="Calibri" w:hAnsi="Calibri" w:cs="Calibri"/>
            <w:color w:val="0000FF"/>
          </w:rPr>
          <w:t>закон</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Капитальный ремонт многоквартирных домов, указанных в </w:t>
      </w:r>
      <w:hyperlink w:anchor="Par267" w:history="1">
        <w:r>
          <w:rPr>
            <w:rFonts w:ascii="Calibri" w:hAnsi="Calibri" w:cs="Calibri"/>
            <w:color w:val="0000FF"/>
          </w:rPr>
          <w:t>пункте 1 части 2</w:t>
        </w:r>
      </w:hyperlink>
      <w:r>
        <w:rPr>
          <w:rFonts w:ascii="Calibri" w:hAnsi="Calibri" w:cs="Calibri"/>
        </w:rPr>
        <w:t xml:space="preserve"> настоящей статьи, обязательно должен включать в себя выполнение работ по установке коллективных (общедомовых) приборов учета потребления ресурсов, необходимых для предоставления коммунальных услуг (тепловой энергии, горячей воды и холодной воды, электрической энергии, газа), и узлов управления и регулирования потребления указанных коммунальных ресурсов в соответствии с требованиями Федерального </w:t>
      </w:r>
      <w:hyperlink r:id="rId129" w:history="1">
        <w:r>
          <w:rPr>
            <w:rFonts w:ascii="Calibri" w:hAnsi="Calibri" w:cs="Calibri"/>
            <w:color w:val="0000FF"/>
          </w:rPr>
          <w:t>закона</w:t>
        </w:r>
      </w:hyperlink>
      <w:r>
        <w:rPr>
          <w:rFonts w:ascii="Calibri" w:hAnsi="Calibri" w:cs="Calibri"/>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других нормативных правовых актов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 ред. Федерального </w:t>
      </w:r>
      <w:hyperlink r:id="rId130"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 местного самоуправления, органы исполнительной власти субъектов Российской Федерации - городов федерального значения Москвы и Санкт-Петербурга принимают решение о включении в муниципальную адресную программу или региональную адресную программу многоквартирных домов, указанных в </w:t>
      </w:r>
      <w:hyperlink w:anchor="Par267" w:history="1">
        <w:r>
          <w:rPr>
            <w:rFonts w:ascii="Calibri" w:hAnsi="Calibri" w:cs="Calibri"/>
            <w:color w:val="0000FF"/>
          </w:rPr>
          <w:t>пункте 1 части 2</w:t>
        </w:r>
      </w:hyperlink>
      <w:r>
        <w:rPr>
          <w:rFonts w:ascii="Calibri" w:hAnsi="Calibri" w:cs="Calibri"/>
        </w:rPr>
        <w:t xml:space="preserve"> настоящей статьи, при наличии решений общих собраний членов товариществ собственников жилья, членов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об участии в указанной адресной программе.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Высший исполнительный орган государственной власти субъекта Российской Федерации вправе устанавливать условия включения многоквартирных домов, указанных в </w:t>
      </w:r>
      <w:hyperlink w:anchor="Par267" w:history="1">
        <w:r>
          <w:rPr>
            <w:rFonts w:ascii="Calibri" w:hAnsi="Calibri" w:cs="Calibri"/>
            <w:color w:val="0000FF"/>
          </w:rPr>
          <w:t>пункте 1 части 2</w:t>
        </w:r>
      </w:hyperlink>
      <w:r>
        <w:rPr>
          <w:rFonts w:ascii="Calibri" w:hAnsi="Calibri" w:cs="Calibri"/>
        </w:rPr>
        <w:t xml:space="preserve"> настоящей статьи, в региональные адресные программы по проведению капитального ремонта многоквартирных домов исходя из лимита предоставления финансовой поддержки за счет средств Фонда, установленного для субъекта Российской Федерации в соответствии с законодательством Российской Федерации, и размеров долевого финансирования капитального ремонта многоквартирных домов за счет средств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 При подготовке муниципальных адресных программ, предусмотренных </w:t>
      </w:r>
      <w:hyperlink w:anchor="Par267" w:history="1">
        <w:r>
          <w:rPr>
            <w:rFonts w:ascii="Calibri" w:hAnsi="Calibri" w:cs="Calibri"/>
            <w:color w:val="0000FF"/>
          </w:rPr>
          <w:t>пунктом 1 части 2</w:t>
        </w:r>
      </w:hyperlink>
      <w:r>
        <w:rPr>
          <w:rFonts w:ascii="Calibri" w:hAnsi="Calibri" w:cs="Calibri"/>
        </w:rPr>
        <w:t xml:space="preserve"> настоящей статьи, должны учитываться установленные в соответствии с настоящей частью условия включения многоквартирных домов в региональные адресные программы по проведению капитального ремонта многоквартирных домов.</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31" w:history="1">
        <w:r>
          <w:rPr>
            <w:rFonts w:ascii="Calibri" w:hAnsi="Calibri" w:cs="Calibri"/>
            <w:color w:val="0000FF"/>
          </w:rPr>
          <w:t>законом</w:t>
        </w:r>
      </w:hyperlink>
      <w:r>
        <w:rPr>
          <w:rFonts w:ascii="Calibri" w:hAnsi="Calibri" w:cs="Calibri"/>
        </w:rPr>
        <w:t xml:space="preserve"> от 17.12.2009 N 316-ФЗ, в ред. Федерального </w:t>
      </w:r>
      <w:hyperlink r:id="rId132"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39" w:name="Par289"/>
      <w:bookmarkEnd w:id="39"/>
      <w:r>
        <w:rPr>
          <w:rFonts w:ascii="Calibri" w:hAnsi="Calibri" w:cs="Calibri"/>
        </w:rPr>
        <w:t xml:space="preserve">5.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средств товариществ собственников жилья, жилищных, жилищно-строительных кооперативов или иных специализированных потребительских </w:t>
      </w:r>
      <w:r>
        <w:rPr>
          <w:rFonts w:ascii="Calibri" w:hAnsi="Calibri" w:cs="Calibri"/>
        </w:rPr>
        <w:lastRenderedPageBreak/>
        <w:t xml:space="preserve">кооперативов либо собственников помещений в многоквартирных домах в пределах минимального объема, установленного соответственно </w:t>
      </w:r>
      <w:hyperlink w:anchor="Par432" w:history="1">
        <w:r>
          <w:rPr>
            <w:rFonts w:ascii="Calibri" w:hAnsi="Calibri" w:cs="Calibri"/>
            <w:color w:val="0000FF"/>
          </w:rPr>
          <w:t>частью 2 статьи 18</w:t>
        </w:r>
      </w:hyperlink>
      <w:r>
        <w:rPr>
          <w:rFonts w:ascii="Calibri" w:hAnsi="Calibri" w:cs="Calibri"/>
        </w:rPr>
        <w:t xml:space="preserve"> и </w:t>
      </w:r>
      <w:hyperlink w:anchor="Par504" w:history="1">
        <w:r>
          <w:rPr>
            <w:rFonts w:ascii="Calibri" w:hAnsi="Calibri" w:cs="Calibri"/>
            <w:color w:val="0000FF"/>
          </w:rPr>
          <w:t>пунктом 2 части 6 статьи 20</w:t>
        </w:r>
      </w:hyperlink>
      <w:r>
        <w:rPr>
          <w:rFonts w:ascii="Calibri" w:hAnsi="Calibri" w:cs="Calibri"/>
        </w:rPr>
        <w:t xml:space="preserve"> настоящего Федерального закона, могут использоваться только на проведение работ, указанных в </w:t>
      </w:r>
      <w:hyperlink w:anchor="Par272" w:history="1">
        <w:r>
          <w:rPr>
            <w:rFonts w:ascii="Calibri" w:hAnsi="Calibri" w:cs="Calibri"/>
            <w:color w:val="0000FF"/>
          </w:rPr>
          <w:t>части 3</w:t>
        </w:r>
      </w:hyperlink>
      <w:r>
        <w:rPr>
          <w:rFonts w:ascii="Calibri" w:hAnsi="Calibri" w:cs="Calibri"/>
        </w:rPr>
        <w:t xml:space="preserve"> настоящей статьи, а также на разработку проектной документации для капитального ремонта указанных в </w:t>
      </w:r>
      <w:hyperlink w:anchor="Par267" w:history="1">
        <w:r>
          <w:rPr>
            <w:rFonts w:ascii="Calibri" w:hAnsi="Calibri" w:cs="Calibri"/>
            <w:color w:val="0000FF"/>
          </w:rPr>
          <w:t>пункте 1 части 2</w:t>
        </w:r>
      </w:hyperlink>
      <w:r>
        <w:rPr>
          <w:rFonts w:ascii="Calibri" w:hAnsi="Calibri" w:cs="Calibri"/>
        </w:rPr>
        <w:t xml:space="preserve"> настоящей статьи многоквартирных домов, виды работ по которому установлены </w:t>
      </w:r>
      <w:hyperlink w:anchor="Par272" w:history="1">
        <w:r>
          <w:rPr>
            <w:rFonts w:ascii="Calibri" w:hAnsi="Calibri" w:cs="Calibri"/>
            <w:color w:val="0000FF"/>
          </w:rPr>
          <w:t>частью 3</w:t>
        </w:r>
      </w:hyperlink>
      <w:r>
        <w:rPr>
          <w:rFonts w:ascii="Calibri" w:hAnsi="Calibri" w:cs="Calibri"/>
        </w:rPr>
        <w:t xml:space="preserve"> настоящей статьи, проведение энергетического обследования многоквартирного дома, если региональной адресной программой по проведению капитального ремонта многоквартирных домов предусмотрено проведение этого обследования, и проведение государственной экспертизы такой документации в соответствии с </w:t>
      </w:r>
      <w:hyperlink r:id="rId133"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134" w:history="1">
        <w:r>
          <w:rPr>
            <w:rFonts w:ascii="Calibri" w:hAnsi="Calibri" w:cs="Calibri"/>
            <w:color w:val="0000FF"/>
          </w:rPr>
          <w:t>N 441-ФЗ</w:t>
        </w:r>
      </w:hyperlink>
      <w:r>
        <w:rPr>
          <w:rFonts w:ascii="Calibri" w:hAnsi="Calibri" w:cs="Calibri"/>
        </w:rPr>
        <w:t xml:space="preserve">, от 25.12.2012 </w:t>
      </w:r>
      <w:hyperlink r:id="rId135" w:history="1">
        <w:r>
          <w:rPr>
            <w:rFonts w:ascii="Calibri" w:hAnsi="Calibri" w:cs="Calibri"/>
            <w:color w:val="0000FF"/>
          </w:rPr>
          <w:t>N 270-ФЗ</w:t>
        </w:r>
      </w:hyperlink>
      <w:r>
        <w:rPr>
          <w:rFonts w:ascii="Calibri" w:hAnsi="Calibri" w:cs="Calibri"/>
        </w:rPr>
        <w:t>)</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F041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1302E5">
        <w:rPr>
          <w:rFonts w:ascii="Calibri" w:hAnsi="Calibri" w:cs="Calibri"/>
        </w:rPr>
        <w:t>римечание.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установленные во втором предложении части 6 статьи 15 в редакции Федерального </w:t>
      </w:r>
      <w:hyperlink r:id="rId136" w:history="1">
        <w:r>
          <w:rPr>
            <w:rFonts w:ascii="Calibri" w:hAnsi="Calibri" w:cs="Calibri"/>
            <w:color w:val="0000FF"/>
          </w:rPr>
          <w:t>закона</w:t>
        </w:r>
      </w:hyperlink>
      <w:r>
        <w:rPr>
          <w:rFonts w:ascii="Calibri" w:hAnsi="Calibri" w:cs="Calibri"/>
        </w:rPr>
        <w:t xml:space="preserve"> от 30.11.2011 N 350-ФЗ, </w:t>
      </w:r>
      <w:hyperlink r:id="rId137" w:history="1">
        <w:r>
          <w:rPr>
            <w:rFonts w:ascii="Calibri" w:hAnsi="Calibri" w:cs="Calibri"/>
            <w:color w:val="0000FF"/>
          </w:rPr>
          <w:t>не распространяются</w:t>
        </w:r>
      </w:hyperlink>
      <w:r>
        <w:rPr>
          <w:rFonts w:ascii="Calibri" w:hAnsi="Calibri" w:cs="Calibri"/>
        </w:rPr>
        <w:t xml:space="preserve"> на региональные адресные программы по проведению капитального ремонта многоквартирных домов, отчеты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38" w:history="1">
        <w:r>
          <w:rPr>
            <w:rFonts w:ascii="Calibri" w:hAnsi="Calibri" w:cs="Calibri"/>
            <w:color w:val="0000FF"/>
          </w:rPr>
          <w:t>Закона</w:t>
        </w:r>
      </w:hyperlink>
      <w:r>
        <w:rPr>
          <w:rFonts w:ascii="Calibri" w:hAnsi="Calibri" w:cs="Calibri"/>
        </w:rPr>
        <w:t>.</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40" w:name="Par295"/>
      <w:bookmarkEnd w:id="40"/>
      <w:r>
        <w:rPr>
          <w:rFonts w:ascii="Calibri" w:hAnsi="Calibri" w:cs="Calibri"/>
        </w:rPr>
        <w:t xml:space="preserve">6. Региональные адресные программы по проведению капитального ремонта многоквартирных домов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ar504" w:history="1">
        <w:r>
          <w:rPr>
            <w:rFonts w:ascii="Calibri" w:hAnsi="Calibri" w:cs="Calibri"/>
            <w:color w:val="0000FF"/>
          </w:rPr>
          <w:t>пунктами 2</w:t>
        </w:r>
      </w:hyperlink>
      <w:r>
        <w:rPr>
          <w:rFonts w:ascii="Calibri" w:hAnsi="Calibri" w:cs="Calibri"/>
        </w:rPr>
        <w:t xml:space="preserve"> и </w:t>
      </w:r>
      <w:hyperlink w:anchor="Par506" w:history="1">
        <w:r>
          <w:rPr>
            <w:rFonts w:ascii="Calibri" w:hAnsi="Calibri" w:cs="Calibri"/>
            <w:color w:val="0000FF"/>
          </w:rPr>
          <w:t>3 части 6 статьи 20</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39" w:history="1">
        <w:r>
          <w:rPr>
            <w:rFonts w:ascii="Calibri" w:hAnsi="Calibri" w:cs="Calibri"/>
            <w:color w:val="0000FF"/>
          </w:rPr>
          <w:t>законом</w:t>
        </w:r>
      </w:hyperlink>
      <w:r>
        <w:rPr>
          <w:rFonts w:ascii="Calibri" w:hAnsi="Calibri" w:cs="Calibri"/>
        </w:rPr>
        <w:t xml:space="preserve"> от 29.12.2010 N 441-ФЗ, в ред. Федеральных законов от 04.06.2011 </w:t>
      </w:r>
      <w:hyperlink r:id="rId140" w:history="1">
        <w:r>
          <w:rPr>
            <w:rFonts w:ascii="Calibri" w:hAnsi="Calibri" w:cs="Calibri"/>
            <w:color w:val="0000FF"/>
          </w:rPr>
          <w:t>N 124-ФЗ</w:t>
        </w:r>
      </w:hyperlink>
      <w:r>
        <w:rPr>
          <w:rFonts w:ascii="Calibri" w:hAnsi="Calibri" w:cs="Calibri"/>
        </w:rPr>
        <w:t xml:space="preserve">, от 30.11.2011 </w:t>
      </w:r>
      <w:hyperlink r:id="rId141" w:history="1">
        <w:r>
          <w:rPr>
            <w:rFonts w:ascii="Calibri" w:hAnsi="Calibri" w:cs="Calibri"/>
            <w:color w:val="0000FF"/>
          </w:rPr>
          <w:t>N 350-ФЗ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41" w:name="Par297"/>
      <w:bookmarkEnd w:id="41"/>
      <w:r>
        <w:rPr>
          <w:rFonts w:ascii="Calibri" w:hAnsi="Calibri" w:cs="Calibri"/>
        </w:rPr>
        <w:t xml:space="preserve">7. Региональные адресные программы по проведению капитального ремонта многоквартирных домов или этапы этих программ, на реализацию которых в период с 1 января до 30 июня 2011 года и с 1 января 2012 года предоставлена финансовая поддержка за счет средств Фонда, должны быть реализованы не позднее 1 января года, следующего за годом, в котором Фондом приняты соответствующие решения о предоставлении такой финансовой поддержки, а региональные адресные программы по проведению капитального ремонта многоквартирных домов или этапы этих программ, на реализацию которых в период с 1 июля до 31 декабря 2011 года предоставлена финансовая поддержка за счет средств Фонда, должны быть реализованы не позднее 1 января 2013 года. При этом к указанным срокам количество многоквартирных домов, в которых в соответствии с этими программами проведен капитальный ремонт, не должно быть менее количества многоквартирных домов, указанных в этих программах на дату подачи соответствующей заявки на предоставление финансовой поддержки за счет средств Фонда, если только такое уменьшение не произошло вследствие 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w:t>
      </w:r>
      <w:r>
        <w:rPr>
          <w:rFonts w:ascii="Calibri" w:hAnsi="Calibri" w:cs="Calibri"/>
        </w:rPr>
        <w:lastRenderedPageBreak/>
        <w:t xml:space="preserve">многоквартирном доме решения об отказе от участия в соответствующей региональной адресной программе по проведению капитального ремонта многоквартирных домов, признания недействительным решения об участии в этой программе или непринятия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решений, предусмотренных </w:t>
      </w:r>
      <w:hyperlink w:anchor="Par504" w:history="1">
        <w:r>
          <w:rPr>
            <w:rFonts w:ascii="Calibri" w:hAnsi="Calibri" w:cs="Calibri"/>
            <w:color w:val="0000FF"/>
          </w:rPr>
          <w:t>пунктами 2</w:t>
        </w:r>
      </w:hyperlink>
      <w:r>
        <w:rPr>
          <w:rFonts w:ascii="Calibri" w:hAnsi="Calibri" w:cs="Calibri"/>
        </w:rPr>
        <w:t xml:space="preserve"> и </w:t>
      </w:r>
      <w:hyperlink w:anchor="Par506" w:history="1">
        <w:r>
          <w:rPr>
            <w:rFonts w:ascii="Calibri" w:hAnsi="Calibri" w:cs="Calibri"/>
            <w:color w:val="0000FF"/>
          </w:rPr>
          <w:t>3 части 6 статьи 20</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42" w:history="1">
        <w:r>
          <w:rPr>
            <w:rFonts w:ascii="Calibri" w:hAnsi="Calibri" w:cs="Calibri"/>
            <w:color w:val="0000FF"/>
          </w:rPr>
          <w:t>закона</w:t>
        </w:r>
      </w:hyperlink>
      <w:r>
        <w:rPr>
          <w:rFonts w:ascii="Calibri" w:hAnsi="Calibri" w:cs="Calibri"/>
        </w:rPr>
        <w:t xml:space="preserve"> от 30.11.2011 N 350-ФЗ)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42" w:name="Par300"/>
      <w:bookmarkEnd w:id="42"/>
      <w:r>
        <w:rPr>
          <w:rFonts w:ascii="Calibri" w:hAnsi="Calibri" w:cs="Calibri"/>
        </w:rPr>
        <w:t>Статья 15.1. Региональная программа капитального ремонта и краткосрочный план ее реализации</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 w:history="1">
        <w:r>
          <w:rPr>
            <w:rFonts w:ascii="Calibri" w:hAnsi="Calibri" w:cs="Calibri"/>
            <w:color w:val="0000FF"/>
          </w:rPr>
          <w:t>законом</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Региональная программа капитального ремонта и краткосрочный план ее реализации утверждаются в соответствии с жилищным </w:t>
      </w:r>
      <w:hyperlink r:id="rId144" w:history="1">
        <w:r>
          <w:rPr>
            <w:rFonts w:ascii="Calibri" w:hAnsi="Calibri" w:cs="Calibri"/>
            <w:color w:val="0000FF"/>
          </w:rPr>
          <w:t>законодательством</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субъект Российской Федерации претендует на предоставление финансовой поддержки за счет средств Фонда, краткосрочный план реализации региональной программы капитального ремонта такого субъекта Российской Федерации должен содержать следующие сведения: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многоквартирных домов, на проведение капитального ремонта которых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рассчитываемый в установленном настоящим Федеральным законом порядке объем долевого финансирования проведения капитального ремонта многоквартирных домов, указанных в </w:t>
      </w:r>
      <w:hyperlink w:anchor="Par265" w:history="1">
        <w:r>
          <w:rPr>
            <w:rFonts w:ascii="Calibri" w:hAnsi="Calibri" w:cs="Calibri"/>
            <w:color w:val="0000FF"/>
          </w:rPr>
          <w:t>пункте 1</w:t>
        </w:r>
      </w:hyperlink>
      <w:r>
        <w:rPr>
          <w:rFonts w:ascii="Calibri" w:hAnsi="Calibri" w:cs="Calibri"/>
        </w:rPr>
        <w:t xml:space="preserve"> настоящей части, за счет средств бюджетов субъектов Российской Федерации и (или) средств местных бюджетов, средств собственников помещений в многоквартирных домах;</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планируемые показатели выполнения указанного краткосрочного плана реализации региональной программы капитального ремонта.</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43" w:name="Par309"/>
      <w:bookmarkEnd w:id="43"/>
      <w:r>
        <w:rPr>
          <w:rFonts w:ascii="Calibri" w:hAnsi="Calibri" w:cs="Calibri"/>
        </w:rPr>
        <w:t xml:space="preserve">3. Направляемые на проведение капитального ремонта многоквартирных домов средства Фонда, средства долевого финансирования за счет средств бюджетов субъектов Российской Федерации и (или) средств местных бюджетов в пределах минимального объема, установленного </w:t>
      </w:r>
      <w:hyperlink w:anchor="Par432" w:history="1">
        <w:r>
          <w:rPr>
            <w:rFonts w:ascii="Calibri" w:hAnsi="Calibri" w:cs="Calibri"/>
            <w:color w:val="0000FF"/>
          </w:rPr>
          <w:t>частью 2 статьи 18</w:t>
        </w:r>
      </w:hyperlink>
      <w:r>
        <w:rPr>
          <w:rFonts w:ascii="Calibri" w:hAnsi="Calibri" w:cs="Calibri"/>
        </w:rPr>
        <w:t xml:space="preserve"> настоящего Федерального закона, могут использоваться только на финансирование услуг и (или) работ по капитальному ремонту общего имущества в многоквартирном доме, указанных в </w:t>
      </w:r>
      <w:hyperlink r:id="rId145" w:history="1">
        <w:r>
          <w:rPr>
            <w:rFonts w:ascii="Calibri" w:hAnsi="Calibri" w:cs="Calibri"/>
            <w:color w:val="0000FF"/>
          </w:rPr>
          <w:t>части 1 статьи 166</w:t>
        </w:r>
      </w:hyperlink>
      <w:r>
        <w:rPr>
          <w:rFonts w:ascii="Calibri" w:hAnsi="Calibri" w:cs="Calibri"/>
        </w:rPr>
        <w:t xml:space="preserve"> Жилищного кодекса Российской Федерации и в нормативных правовых актах субъектов Российской Федерации, принятых в соответствии с </w:t>
      </w:r>
      <w:hyperlink r:id="rId146" w:history="1">
        <w:r>
          <w:rPr>
            <w:rFonts w:ascii="Calibri" w:hAnsi="Calibri" w:cs="Calibri"/>
            <w:color w:val="0000FF"/>
          </w:rPr>
          <w:t>частью 2 статьи 166</w:t>
        </w:r>
      </w:hyperlink>
      <w:r>
        <w:rPr>
          <w:rFonts w:ascii="Calibri" w:hAnsi="Calibri" w:cs="Calibri"/>
        </w:rPr>
        <w:t xml:space="preserve"> Жилищного кодекса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года, следующего за годом, в котором Фондом приняты соответствующие решения о предоставлении такой финансовой поддержки.</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44" w:name="Par312"/>
      <w:bookmarkEnd w:id="44"/>
      <w:r>
        <w:rPr>
          <w:rFonts w:ascii="Calibri" w:hAnsi="Calibri" w:cs="Calibri"/>
        </w:rPr>
        <w:t>Статья 16. Региональная адресная программа по переселению граждан из аварийного жилищного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2013 года, она утверждается на период до 1 сентября 2017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47" w:history="1">
        <w:r>
          <w:rPr>
            <w:rFonts w:ascii="Calibri" w:hAnsi="Calibri" w:cs="Calibri"/>
            <w:color w:val="0000FF"/>
          </w:rPr>
          <w:t>N 270-ФЗ</w:t>
        </w:r>
      </w:hyperlink>
      <w:r>
        <w:rPr>
          <w:rFonts w:ascii="Calibri" w:hAnsi="Calibri" w:cs="Calibri"/>
        </w:rPr>
        <w:t xml:space="preserve">, от 23.07.2013 </w:t>
      </w:r>
      <w:hyperlink r:id="rId148" w:history="1">
        <w:r>
          <w:rPr>
            <w:rFonts w:ascii="Calibri" w:hAnsi="Calibri" w:cs="Calibri"/>
            <w:color w:val="0000FF"/>
          </w:rPr>
          <w:t>N 240-ФЗ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45" w:name="Par316"/>
      <w:bookmarkEnd w:id="45"/>
      <w:r>
        <w:rPr>
          <w:rFonts w:ascii="Calibri" w:hAnsi="Calibri" w:cs="Calibri"/>
        </w:rPr>
        <w:t>2. Региональная адресная программа по переселению граждан из аварийного жилищного фонда должна содержать, в частности: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46" w:name="Par317"/>
      <w:bookmarkEnd w:id="46"/>
      <w:r>
        <w:rPr>
          <w:rFonts w:ascii="Calibri" w:hAnsi="Calibri" w:cs="Calibri"/>
        </w:rPr>
        <w:t xml:space="preserve">1) перечень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w:t>
      </w:r>
      <w:r>
        <w:rPr>
          <w:rFonts w:ascii="Calibri" w:hAnsi="Calibri" w:cs="Calibri"/>
        </w:rPr>
        <w:lastRenderedPageBreak/>
        <w:t>процессе их эксплуатации;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срок переселения граждан из каждого многоквартирного дома, включенного в перечень, указанный в </w:t>
      </w:r>
      <w:hyperlink w:anchor="Par317" w:history="1">
        <w:r>
          <w:rPr>
            <w:rFonts w:ascii="Calibri" w:hAnsi="Calibri" w:cs="Calibri"/>
            <w:color w:val="0000FF"/>
          </w:rPr>
          <w:t>пункте 1</w:t>
        </w:r>
      </w:hyperlink>
      <w:r>
        <w:rPr>
          <w:rFonts w:ascii="Calibri" w:hAnsi="Calibri" w:cs="Calibri"/>
        </w:rP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47" w:name="Par320"/>
      <w:bookmarkEnd w:id="47"/>
      <w:r>
        <w:rPr>
          <w:rFonts w:ascii="Calibri" w:hAnsi="Calibri" w:cs="Calibri"/>
        </w:rPr>
        <w:t xml:space="preserve">3) объем долевого финансирования за счет средств бюджетов субъектов Российской Федерации, средств местных бюджетов и (или) внебюджетных средств переселения граждан из аварийного жилищного фонда, рассчитанный в </w:t>
      </w:r>
      <w:hyperlink w:anchor="Par427" w:history="1">
        <w:r>
          <w:rPr>
            <w:rFonts w:ascii="Calibri" w:hAnsi="Calibri" w:cs="Calibri"/>
            <w:color w:val="0000FF"/>
          </w:rPr>
          <w:t>порядке</w:t>
        </w:r>
      </w:hyperlink>
      <w:r>
        <w:rPr>
          <w:rFonts w:ascii="Calibri" w:hAnsi="Calibri" w:cs="Calibri"/>
        </w:rPr>
        <w:t>, установленном настоящим Федеральным законом, на весь период действия этой программы и в разбивке по этапам этой программы;</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обоснование объема средств, предусмотренных </w:t>
      </w:r>
      <w:hyperlink w:anchor="Par320" w:history="1">
        <w:r>
          <w:rPr>
            <w:rFonts w:ascii="Calibri" w:hAnsi="Calibri" w:cs="Calibri"/>
            <w:color w:val="0000FF"/>
          </w:rPr>
          <w:t>пунктом 3</w:t>
        </w:r>
      </w:hyperlink>
      <w:r>
        <w:rPr>
          <w:rFonts w:ascii="Calibri" w:hAnsi="Calibri" w:cs="Calibri"/>
        </w:rPr>
        <w:t xml:space="preserve"> настоящей части, с указанием способов переселения граждан из аварийного жилищного фонда, планируемая стоимость жилых помещений, предоставляемых гражданам в соответствии с настоящим Федеральным законом в расчете на один квадратный метр общей площади жилых помещений, планируемый размер выкупной цены за изымаемое жилое помещение, выплачиваемой в соответствии со </w:t>
      </w:r>
      <w:hyperlink r:id="rId150" w:history="1">
        <w:r>
          <w:rPr>
            <w:rFonts w:ascii="Calibri" w:hAnsi="Calibri" w:cs="Calibri"/>
            <w:color w:val="0000FF"/>
          </w:rPr>
          <w:t>статьей 32</w:t>
        </w:r>
      </w:hyperlink>
      <w:r>
        <w:rPr>
          <w:rFonts w:ascii="Calibri" w:hAnsi="Calibri" w:cs="Calibri"/>
        </w:rPr>
        <w:t xml:space="preserve"> Жилищного кодекса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финансируемая с использованием финансовой поддержки за счет средств Фонда, решение о предоставлении которой принимается на основании поданных субъектами Российской Федерации заявок в одном календарном году и которая должна быть реализована не позднее срока, установленного </w:t>
      </w:r>
      <w:hyperlink w:anchor="Par348" w:history="1">
        <w:r>
          <w:rPr>
            <w:rFonts w:ascii="Calibri" w:hAnsi="Calibri" w:cs="Calibri"/>
            <w:color w:val="0000FF"/>
          </w:rPr>
          <w:t>частью 11</w:t>
        </w:r>
      </w:hyperlink>
      <w:r>
        <w:rPr>
          <w:rFonts w:ascii="Calibri" w:hAnsi="Calibri" w:cs="Calibri"/>
        </w:rPr>
        <w:t xml:space="preserve"> настоящей статьи. Общая площадь аварийного жилищного фонда, переселение граждан из которого предусмотрено этапом региональной адресной программы по переселению граждан из аварийного жилищного фонда (далее - размер этапа региональной адресной программы по переселению граждан из аварийного жилищного фонда), должна соответствовать требованиям </w:t>
      </w:r>
      <w:hyperlink w:anchor="Par324" w:history="1">
        <w:r>
          <w:rPr>
            <w:rFonts w:ascii="Calibri" w:hAnsi="Calibri" w:cs="Calibri"/>
            <w:color w:val="0000FF"/>
          </w:rPr>
          <w:t>части 2.1</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51" w:history="1">
        <w:r>
          <w:rPr>
            <w:rFonts w:ascii="Calibri" w:hAnsi="Calibri" w:cs="Calibri"/>
            <w:color w:val="0000FF"/>
          </w:rPr>
          <w:t>N 240-ФЗ</w:t>
        </w:r>
      </w:hyperlink>
      <w:r>
        <w:rPr>
          <w:rFonts w:ascii="Calibri" w:hAnsi="Calibri" w:cs="Calibri"/>
        </w:rPr>
        <w:t xml:space="preserve">, от 28.06.2014 </w:t>
      </w:r>
      <w:hyperlink r:id="rId152"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48" w:name="Par324"/>
      <w:bookmarkEnd w:id="48"/>
      <w:r>
        <w:rPr>
          <w:rFonts w:ascii="Calibri" w:hAnsi="Calibri" w:cs="Calibri"/>
        </w:rPr>
        <w:t xml:space="preserve">2.1. Размер этапа текущего года региональной адресной программы по переселению граждан из аварийного жилищного фонда совокупно с размером этапа текущего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не менее чем произведение остатка аварийного жилищного фонда, расположенного на территории субъекта Российской Федерации, и частного от деления неиспользованного лимита средств на переселение граждан из аварийного жилищного фонда, расположенного на территории этого субъекта Российской Федерации, на величину, равную сумме средств данного лимита и прогнозного увеличения рассчитанного для этого субъекта Российской Федерации лимита средств на переселение граждан из аварийного жилищного фонда в предстоящие годы до 2017 года включительно. Размер этапа 2016 года региональной адресной программы по переселению граждан из аварийного жилищного фонда совокупно с размером этапа 2016 года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должен быть равен остатку аварийного жилищного фонда. При этом под остатком аварийного жилищного фонда, расположенного на территории субъекта Российской Федерации, понимается общая площадь аварийного жилищного фонда, не включенного в этапы прошлых лет региональной адресной </w:t>
      </w:r>
      <w:r>
        <w:rPr>
          <w:rFonts w:ascii="Calibri" w:hAnsi="Calibri" w:cs="Calibri"/>
        </w:rPr>
        <w:lastRenderedPageBreak/>
        <w:t xml:space="preserve">программы по переселению граждан из аварийного жилищного фонда, в том числе региональной адресной программы по переселению граждан из аварийного жилищного фонда с учетом необходимости развития малоэтажного жилищного строительства. Особенности определения минимального размера этапа региональной адресной программы по переселению граждан из аварийного жилищного фонда могут устанавливаться нормативным правовым актом Правительства Российской Федерации. В случае увеличения рассчитанного для субъекта Российской Федерации лимита средств на переселение граждан из аварийного жилищного фонда на основании решения наблюдательного совета Фонда, принятого в соответствии с </w:t>
      </w:r>
      <w:hyperlink w:anchor="Par416" w:history="1">
        <w:r>
          <w:rPr>
            <w:rFonts w:ascii="Calibri" w:hAnsi="Calibri" w:cs="Calibri"/>
            <w:color w:val="0000FF"/>
          </w:rPr>
          <w:t>частью 9 статьи 17</w:t>
        </w:r>
      </w:hyperlink>
      <w:r>
        <w:rPr>
          <w:rFonts w:ascii="Calibri" w:hAnsi="Calibri" w:cs="Calibri"/>
        </w:rPr>
        <w:t xml:space="preserve"> настоящего Федерального закона, или решения, принятого в порядке и на условиях, которые установлены Правительством Российской Федерации, увеличение данного лимита и изменение его прогнозного увеличения не учитываются для целей определения минимального размера этапа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 ред. Федерального </w:t>
      </w:r>
      <w:hyperlink r:id="rId153"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ar316" w:history="1">
        <w:r>
          <w:rPr>
            <w:rFonts w:ascii="Calibri" w:hAnsi="Calibri" w:cs="Calibri"/>
            <w:color w:val="0000FF"/>
          </w:rPr>
          <w:t>частями 2</w:t>
        </w:r>
      </w:hyperlink>
      <w:r>
        <w:rPr>
          <w:rFonts w:ascii="Calibri" w:hAnsi="Calibri" w:cs="Calibri"/>
        </w:rPr>
        <w:t xml:space="preserve"> и </w:t>
      </w:r>
      <w:hyperlink w:anchor="Par324" w:history="1">
        <w:r>
          <w:rPr>
            <w:rFonts w:ascii="Calibri" w:hAnsi="Calibri" w:cs="Calibri"/>
            <w:color w:val="0000FF"/>
          </w:rPr>
          <w:t>2.1</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54" w:history="1">
        <w:r>
          <w:rPr>
            <w:rFonts w:ascii="Calibri" w:hAnsi="Calibri" w:cs="Calibri"/>
            <w:color w:val="0000FF"/>
          </w:rPr>
          <w:t>законом</w:t>
        </w:r>
      </w:hyperlink>
      <w:r>
        <w:rPr>
          <w:rFonts w:ascii="Calibri" w:hAnsi="Calibri" w:cs="Calibri"/>
        </w:rPr>
        <w:t xml:space="preserve"> от 23.07.2013 N 240-ФЗ)</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F041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1302E5">
        <w:rPr>
          <w:rFonts w:ascii="Calibri" w:hAnsi="Calibri" w:cs="Calibri"/>
        </w:rPr>
        <w:t>римечание.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16 распространяются на правоотношения, связанные с переселением граждан из аварийного жилищного фонда в соответствии с Федеральным законом от 21 июля 2007 года N 185-ФЗ "О Фонде содействия реформированию жилищно-коммунального хозяйства" и возникшие с 1 января 2009 года (</w:t>
      </w:r>
      <w:hyperlink r:id="rId155" w:history="1">
        <w:r>
          <w:rPr>
            <w:rFonts w:ascii="Calibri" w:hAnsi="Calibri" w:cs="Calibri"/>
            <w:color w:val="0000FF"/>
          </w:rPr>
          <w:t>часть 5 статьи 9</w:t>
        </w:r>
      </w:hyperlink>
      <w:r>
        <w:rPr>
          <w:rFonts w:ascii="Calibri" w:hAnsi="Calibri" w:cs="Calibri"/>
        </w:rPr>
        <w:t xml:space="preserve"> Федерального закона от 17.12.2009 N 316-ФЗ).</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Переселение граждан из аварийного жилищного фонда осуществляется в соответствии с жилищным </w:t>
      </w:r>
      <w:hyperlink r:id="rId156" w:history="1">
        <w:r>
          <w:rPr>
            <w:rFonts w:ascii="Calibri" w:hAnsi="Calibri" w:cs="Calibri"/>
            <w:color w:val="0000FF"/>
          </w:rPr>
          <w:t>законодательством</w:t>
        </w:r>
      </w:hyperlink>
      <w:r>
        <w:rPr>
          <w:rFonts w:ascii="Calibri" w:hAnsi="Calibri" w:cs="Calibri"/>
        </w:rPr>
        <w:t>.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17.12.2009 N 316-ФЗ)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4 - 5. Утратили силу с 1 августа 2013 года. - Федеральный </w:t>
      </w:r>
      <w:hyperlink r:id="rId158" w:history="1">
        <w:r>
          <w:rPr>
            <w:rFonts w:ascii="Calibri" w:hAnsi="Calibri" w:cs="Calibri"/>
            <w:color w:val="0000FF"/>
          </w:rPr>
          <w:t>закон</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49" w:name="Par335"/>
      <w:bookmarkEnd w:id="49"/>
      <w:r>
        <w:rPr>
          <w:rFonts w:ascii="Calibri" w:hAnsi="Calibri" w:cs="Calibri"/>
        </w:rPr>
        <w:t xml:space="preserve">6. Средства Фонда, средства долевого финансирования за счет средств бюджета субъекта Российской Федерации и (или) средств местных бюджетов расходуются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59"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на строительство таких домов, а также на выплату лицам, в чьей собственности находятся жилые помещения, входящие в аварийный жилищный фонд, выкупной цены за изымаемые жилые помещения в соответствии со </w:t>
      </w:r>
      <w:hyperlink r:id="rId160" w:history="1">
        <w:r>
          <w:rPr>
            <w:rFonts w:ascii="Calibri" w:hAnsi="Calibri" w:cs="Calibri"/>
            <w:color w:val="0000FF"/>
          </w:rPr>
          <w:t>статьей 32</w:t>
        </w:r>
      </w:hyperlink>
      <w:r>
        <w:rPr>
          <w:rFonts w:ascii="Calibri" w:hAnsi="Calibri" w:cs="Calibri"/>
        </w:rPr>
        <w:t xml:space="preserve"> Жилищного кодекса Российской Федерации. При этом не допускается привлечение внебюджетных средств на строительство многоквартирных домов и домов, указанных в </w:t>
      </w:r>
      <w:hyperlink r:id="rId161"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если они строятся (создаются) субъектами Российской Федерации или муниципальными образованиями за счет средств Фонда, средств долевого финансирования за счет средств бюджетов субъектов Российской </w:t>
      </w:r>
      <w:r>
        <w:rPr>
          <w:rFonts w:ascii="Calibri" w:hAnsi="Calibri" w:cs="Calibri"/>
        </w:rPr>
        <w:lastRenderedPageBreak/>
        <w:t>Федерации и (или) средств местных бюджетов.</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62"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местного самоуправления вправе заключать за счет средств, указанных в части 6 настоящей статьи, муниципальные контракты на приобретение жилых помещений, которые соответствуют </w:t>
      </w:r>
      <w:hyperlink r:id="rId163" w:history="1">
        <w:r>
          <w:rPr>
            <w:rFonts w:ascii="Calibri" w:hAnsi="Calibri" w:cs="Calibri"/>
            <w:color w:val="0000FF"/>
          </w:rPr>
          <w:t>условиям</w:t>
        </w:r>
      </w:hyperlink>
      <w:r>
        <w:rPr>
          <w:rFonts w:ascii="Calibri" w:hAnsi="Calibri" w:cs="Calibri"/>
        </w:rPr>
        <w:t xml:space="preserve">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построены на земельных участках, переданных Федеральным фондом содействия развитию жилищного строительства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либо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соответствии с Федеральным </w:t>
      </w:r>
      <w:hyperlink r:id="rId164" w:history="1">
        <w:r>
          <w:rPr>
            <w:rFonts w:ascii="Calibri" w:hAnsi="Calibri" w:cs="Calibri"/>
            <w:color w:val="0000FF"/>
          </w:rPr>
          <w:t>законом</w:t>
        </w:r>
      </w:hyperlink>
      <w:r>
        <w:rPr>
          <w:rFonts w:ascii="Calibri" w:hAnsi="Calibri" w:cs="Calibri"/>
        </w:rPr>
        <w:t xml:space="preserve"> от 24 июля 2008 года N 161-ФЗ "О содействии развитию жилищного строительства".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65" w:history="1">
        <w:r>
          <w:rPr>
            <w:rFonts w:ascii="Calibri" w:hAnsi="Calibri" w:cs="Calibri"/>
            <w:color w:val="0000FF"/>
          </w:rPr>
          <w:t>законом</w:t>
        </w:r>
      </w:hyperlink>
      <w:r>
        <w:rPr>
          <w:rFonts w:ascii="Calibri" w:hAnsi="Calibri" w:cs="Calibri"/>
        </w:rPr>
        <w:t xml:space="preserve"> от 24.11.2014 N 356-ФЗ)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7 - 8. Утратили силу с 1 августа 2013 года. - Федеральный </w:t>
      </w:r>
      <w:hyperlink r:id="rId166" w:history="1">
        <w:r>
          <w:rPr>
            <w:rFonts w:ascii="Calibri" w:hAnsi="Calibri" w:cs="Calibri"/>
            <w:color w:val="0000FF"/>
          </w:rPr>
          <w:t>закон</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67" w:history="1">
        <w:r>
          <w:rPr>
            <w:rFonts w:ascii="Calibri" w:hAnsi="Calibri" w:cs="Calibri"/>
            <w:color w:val="0000FF"/>
          </w:rPr>
          <w:t>законом</w:t>
        </w:r>
      </w:hyperlink>
      <w:r>
        <w:rPr>
          <w:rFonts w:ascii="Calibri" w:hAnsi="Calibri" w:cs="Calibri"/>
        </w:rPr>
        <w:t xml:space="preserve"> от 29.12.2010 N 441-ФЗ)</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F0419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1302E5">
        <w:rPr>
          <w:rFonts w:ascii="Calibri" w:hAnsi="Calibri" w:cs="Calibri"/>
        </w:rPr>
        <w:t>римечание.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установленные во втором предложении части 10 статьи 16 в редакции Федерального </w:t>
      </w:r>
      <w:hyperlink r:id="rId168" w:history="1">
        <w:r>
          <w:rPr>
            <w:rFonts w:ascii="Calibri" w:hAnsi="Calibri" w:cs="Calibri"/>
            <w:color w:val="0000FF"/>
          </w:rPr>
          <w:t>закона</w:t>
        </w:r>
      </w:hyperlink>
      <w:r>
        <w:rPr>
          <w:rFonts w:ascii="Calibri" w:hAnsi="Calibri" w:cs="Calibri"/>
        </w:rPr>
        <w:t xml:space="preserve"> от 30.11.2011 N 350-ФЗ, </w:t>
      </w:r>
      <w:hyperlink r:id="rId169" w:history="1">
        <w:r>
          <w:rPr>
            <w:rFonts w:ascii="Calibri" w:hAnsi="Calibri" w:cs="Calibri"/>
            <w:color w:val="0000FF"/>
          </w:rPr>
          <w:t>не распространяются</w:t>
        </w:r>
      </w:hyperlink>
      <w:r>
        <w:rPr>
          <w:rFonts w:ascii="Calibri" w:hAnsi="Calibri" w:cs="Calibri"/>
        </w:rPr>
        <w:t xml:space="preserve"> на региональные адресные программы по переселению граждан из аварийного жилищного фонда, отчеты о завершении которых представлены субъектами Российской Федерации в государственную корпорацию - Фонд содействия реформированию жилищно-коммунального хозяйства до дня вступления в силу указанного </w:t>
      </w:r>
      <w:hyperlink r:id="rId170" w:history="1">
        <w:r>
          <w:rPr>
            <w:rFonts w:ascii="Calibri" w:hAnsi="Calibri" w:cs="Calibri"/>
            <w:color w:val="0000FF"/>
          </w:rPr>
          <w:t>Закона</w:t>
        </w:r>
      </w:hyperlink>
      <w:r>
        <w:rPr>
          <w:rFonts w:ascii="Calibri" w:hAnsi="Calibri" w:cs="Calibri"/>
        </w:rPr>
        <w:t>.</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50" w:name="Par346"/>
      <w:bookmarkEnd w:id="50"/>
      <w:r>
        <w:rPr>
          <w:rFonts w:ascii="Calibri" w:hAnsi="Calibri" w:cs="Calibri"/>
        </w:rPr>
        <w:t>10. Региональные адресные программы по переселению граждан из аварийного жилищного фонда, в том числе такие программы с учетом необходимости стимулирования развития рынка жилья и с учетом необходимости развития малоэтажного жилищного строительства, или этапы этих программ, на реализацию которых до 31 декабря 2010 года предоставлена финансовая поддержка за счет средств Фонда, должны быть реализованы до 1 января 2012 года.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выплачена выкупная цена за изымаемое жилое помещение, в совокупности не должно быть менее указанного в этих программах на дату подачи соответствующей заявки на предоставление финансовой поддержки за счет средств Фонда количества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выплачена выкупная цена) в соответствии с этими региональными адресными программами, не должна быть меньше общей площади аварийного жилищного фонда, указанной в этих программах на дату подачи соответствующей заявки на предоставление финансовой поддержки за счет средств Фонда, и на переселение из которого Фондом в соответствии с представленными заявками была предоставлена финансовая поддержка.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171" w:history="1">
        <w:r>
          <w:rPr>
            <w:rFonts w:ascii="Calibri" w:hAnsi="Calibri" w:cs="Calibri"/>
            <w:color w:val="0000FF"/>
          </w:rPr>
          <w:t>законом</w:t>
        </w:r>
      </w:hyperlink>
      <w:r>
        <w:rPr>
          <w:rFonts w:ascii="Calibri" w:hAnsi="Calibri" w:cs="Calibri"/>
        </w:rPr>
        <w:t xml:space="preserve"> от 29.12.2010 N 441-ФЗ, в ред. Федеральных законов от 04.06.2011 </w:t>
      </w:r>
      <w:hyperlink r:id="rId172" w:history="1">
        <w:r>
          <w:rPr>
            <w:rFonts w:ascii="Calibri" w:hAnsi="Calibri" w:cs="Calibri"/>
            <w:color w:val="0000FF"/>
          </w:rPr>
          <w:t>N 124-ФЗ</w:t>
        </w:r>
      </w:hyperlink>
      <w:r>
        <w:rPr>
          <w:rFonts w:ascii="Calibri" w:hAnsi="Calibri" w:cs="Calibri"/>
        </w:rPr>
        <w:t xml:space="preserve">, от 30.11.2011 </w:t>
      </w:r>
      <w:hyperlink r:id="rId173" w:history="1">
        <w:r>
          <w:rPr>
            <w:rFonts w:ascii="Calibri" w:hAnsi="Calibri" w:cs="Calibri"/>
            <w:color w:val="0000FF"/>
          </w:rPr>
          <w:t>N 350-ФЗ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51" w:name="Par348"/>
      <w:bookmarkEnd w:id="51"/>
      <w:r>
        <w:rPr>
          <w:rFonts w:ascii="Calibri" w:hAnsi="Calibri" w:cs="Calibri"/>
        </w:rPr>
        <w:lastRenderedPageBreak/>
        <w:t>11. Региональные адресные программы по переселению граждан из аварийного жилищного фонда, в том числе эти программы с учетом необходимости развития малоэтажного жилищного строительства, или этапы этих программ, на реализацию которых с 1 января 2011 года до 31 декабря 2015 года предоставлена финансовая поддержка за счет средств Фонда, должны быть реализованы не позднее чем 31 декабря года, следующего за годом принятия Фондом решения о предоставлении такой финансовой поддержки. Этап региональной адресной программы по переселению граждан из аварийного жилищного фонда, в том числе этой программы с учетом необходимости развития малоэтажного жилищного строительства, на реализацию которого предоставлена финансовая поддержка за счет средств Фонда в 2016 и 2017 годах, должен быть реализован не позднее чем 1 сентября 2017 года. При этом к указанному сроку количество граждан, переселенных из аварийного жилищного фонда в соответствии с региональными адресными программами по переселению граждан из аварийного жилищного фонда, в том числе в соответствии с региональными адресными программами по переселению граждан из аварийного жилищного фонда с учетом необходимости развития малоэтажного жилищного строительства, и количество граждан, которым в соответствии с этими программами выплачена выкупная цена за изымаемые жилые помещения, в совокупности не должны быть менее чем предусмотренное этими программами на дату подачи соответствующей заявки на предоставление финансовой поддержки за счет средств Фонда количество граждан, которые подлежали переселению и на переселение которых Фондом в соответствии с представленными заявками была предоставлена финансовая поддержка, либо общая площадь аварийного жилищного фонда, из которого осуществлено переселение граждан (включая общую площадь жилых помещений, в связи с изъятием которых гражданам выплачена выкупная цена) в соответствии с этими программами, не должна быть меньше чем предусмотренная этими программами на дату подачи соответствующей заявки на предоставление финансовой поддержки за счет средств Фонда общая площадь аварийного жилищного фонда, на переселение из которого Фондом в соответствии с представленными заявками была предоставлена финансовая поддержка.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74"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52" w:name="Par350"/>
      <w:bookmarkEnd w:id="52"/>
      <w:r>
        <w:rPr>
          <w:rFonts w:ascii="Calibri" w:hAnsi="Calibri" w:cs="Calibri"/>
        </w:rPr>
        <w:t xml:space="preserve">12. В случае, если по истечении одного года со дня принятия правлением Фонда решения о предоставлении финансовой поддержки за счет средств Фонда на переселение граждан из аварийного жилищного фонда образуется разница между размером предоставленных Фондом субъекту Российской Федерации средств на реализацию на территории муниципального образования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 и соответствующей доле </w:t>
      </w:r>
      <w:proofErr w:type="spellStart"/>
      <w:r>
        <w:rPr>
          <w:rFonts w:ascii="Calibri" w:hAnsi="Calibri" w:cs="Calibri"/>
        </w:rPr>
        <w:t>софинансирования</w:t>
      </w:r>
      <w:proofErr w:type="spellEnd"/>
      <w:r>
        <w:rPr>
          <w:rFonts w:ascii="Calibri" w:hAnsi="Calibri" w:cs="Calibri"/>
        </w:rPr>
        <w:t xml:space="preserve"> за счет средств Фонда частью суммы цен договоров, заключенных субъектом Российской Федерации и муниципальным образованием в рамках выполнения мероприятий соответствующей региональной адресной программы, на которые была предоставлена указанная финансовая поддержка, эта разница подлежит возврату субъектом Российской Федерации в Фонд. Субъект Российской Федерации и Фонд в срок не позднее чем двадцать дней с даты истечения указанного срока, а в случае, если правление Фонда приняло решение о предоставлении финансовой поддержки за счет средств Фонда на переселение граждан из аварийного жилищного фонда до 1 февраля 2012 года, в срок до 1 марта 2013 года проводят сверку расчетов предоставленной финансовой поддержки за счет средств Фонда и суммы цен фактически заключенных договоров на основании отчетов о заключенных договорах, представленных субъектом Российской Федерации в соответствии с </w:t>
      </w:r>
      <w:hyperlink w:anchor="Par663" w:history="1">
        <w:r>
          <w:rPr>
            <w:rFonts w:ascii="Calibri" w:hAnsi="Calibri" w:cs="Calibri"/>
            <w:color w:val="0000FF"/>
          </w:rPr>
          <w:t>частью 3.1 статьи 22</w:t>
        </w:r>
      </w:hyperlink>
      <w:r>
        <w:rPr>
          <w:rFonts w:ascii="Calibri" w:hAnsi="Calibri" w:cs="Calibri"/>
        </w:rPr>
        <w:t xml:space="preserve"> настоящего Федерального закона. В случае, если в соответствии с отчетами о заключенных договорах, представленными в Фонд, подлежащая возврату разница средств отсутствует, указанная в настоящей части сверка расчетов не проводится.</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75" w:history="1">
        <w:r>
          <w:rPr>
            <w:rFonts w:ascii="Calibri" w:hAnsi="Calibri" w:cs="Calibri"/>
            <w:color w:val="0000FF"/>
          </w:rPr>
          <w:t>законом</w:t>
        </w:r>
      </w:hyperlink>
      <w:r>
        <w:rPr>
          <w:rFonts w:ascii="Calibri" w:hAnsi="Calibri" w:cs="Calibri"/>
        </w:rPr>
        <w:t xml:space="preserve"> от 25.12.2012 N 270-ФЗ, в ред. Федеральных законов от 23.07.2013 </w:t>
      </w:r>
      <w:hyperlink r:id="rId176" w:history="1">
        <w:r>
          <w:rPr>
            <w:rFonts w:ascii="Calibri" w:hAnsi="Calibri" w:cs="Calibri"/>
            <w:color w:val="0000FF"/>
          </w:rPr>
          <w:t>N 240-ФЗ</w:t>
        </w:r>
      </w:hyperlink>
      <w:r>
        <w:rPr>
          <w:rFonts w:ascii="Calibri" w:hAnsi="Calibri" w:cs="Calibri"/>
        </w:rPr>
        <w:t xml:space="preserve">, от 28.06.2014 </w:t>
      </w:r>
      <w:hyperlink r:id="rId177"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78"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w:t>
      </w:r>
      <w:r>
        <w:rPr>
          <w:rFonts w:ascii="Calibri" w:hAnsi="Calibri" w:cs="Calibri"/>
        </w:rPr>
        <w:lastRenderedPageBreak/>
        <w:t>завершенных до 31 декабря 2015 года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179" w:history="1">
        <w:r>
          <w:rPr>
            <w:rFonts w:ascii="Calibri" w:hAnsi="Calibri" w:cs="Calibri"/>
            <w:color w:val="0000FF"/>
          </w:rPr>
          <w:t>законом</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53" w:name="Par355"/>
      <w:bookmarkEnd w:id="53"/>
      <w:r>
        <w:rPr>
          <w:rFonts w:ascii="Calibri" w:hAnsi="Calibri" w:cs="Calibri"/>
        </w:rPr>
        <w:t>Статья 16.1. Региональная программа по модернизации системы коммунальной инфраструктуры</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0"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Региональная программа по модернизации системы коммунальной инфраструктуры утверждается высшим исполнительным органом государственной власти субъекта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54" w:name="Par360"/>
      <w:bookmarkEnd w:id="54"/>
      <w:r>
        <w:rPr>
          <w:rFonts w:ascii="Calibri" w:hAnsi="Calibri" w:cs="Calibri"/>
        </w:rPr>
        <w:t>2. К региональным программам по модернизации систем коммунальной инфраструктуры относятся региональные программы, реализуемые в сферах:</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водоснабжения - в части строительства и (или) реконструкции инженерных сетей и сооружений, предназначенных для водоподготовки, транспортировки и подачи питьевой и (или) технической воды абонентам с использованием централизованных или нецентрализованных систем горячего водоснабжения, холодного водоснабжения;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водоотведения - в части строительства и (или) реконструкции инженерных сетей и сооружений, предназначенных для приема, очистки, транспортировки и обращения с осадком сточных вод с использованием централизованной системы водоотведения;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обращения с твердыми бытовыми отходами - в части строительства и (или) реконструкции инженерных сооружений и их комплексов, предназначенных для переработки, утилизации (захоронения) твердых бытовых отходов;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теплоснабжения - в части строительства и (или) реконструкции тепловых сетей либо источников тепловой энергии с установленной мощностью до 25 мегаватт;</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электроснабжения - в части строительства и (или) реконструкции объектов электросетевого хозяйства или источников электроснабжения с установленной мощностью до 25 мегаватт, расположенных в районах Крайнего Севера и приравненных к ним местностях, в Сибири и на Дальнем Востоке (в случае использования указанных источников электроснабжения для предоставления коммунальных услуг на территории поселения, на которой отсутствуют объекты электроэнергетики, технологически присоединенные в установленном порядке к единой национальной (общероссийской) электрической сети, определенной в соответствии с Федеральным </w:t>
      </w:r>
      <w:hyperlink r:id="rId181" w:history="1">
        <w:r>
          <w:rPr>
            <w:rFonts w:ascii="Calibri" w:hAnsi="Calibri" w:cs="Calibri"/>
            <w:color w:val="0000FF"/>
          </w:rPr>
          <w:t>законом</w:t>
        </w:r>
      </w:hyperlink>
      <w:r>
        <w:rPr>
          <w:rFonts w:ascii="Calibri" w:hAnsi="Calibri" w:cs="Calibri"/>
        </w:rPr>
        <w:t xml:space="preserve"> от 26 марта 2003 года N 35-ФЗ "Об электроэнергетике").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Целями региональной программы по модернизации системы коммунальной инфраструктуры являются повышение надежности и эффективности эксплуатации соответствующей системы коммунальной инфраструктуры, обеспечение установленного нормативами качества коммунальных услуг, предоставляемых с использованием такой системы.</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Региональная программа по модернизации системы коммунальной инфраструктуры должна содержать, в частности, следующие сведения: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объектов коммунальной инфраструктуры системы коммунальной инфраструктуры, в связи с модернизацией которой планируется предоставление финансовой поддержки за счет средств Фонда, средств долевого финансирования бюджетов субъектов Российской Федерации и (или) местных бюджетов в рамках данной программы, с указанием сведений, содержащихся в Едином государственном реестре прав на недвижимое имущество и сделок с ним в отношении каждого из таких объектов;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планируемых для реализации в рамках региональной программы по модернизации системы коммунальной инфраструктуры мероприятий по строительству и (или) реконструкции объектов системы коммунальной инфраструктуры, включая выполнение проектных работ, работ по инженерным изысканиям, проведение экспертизы проектной документации, </w:t>
      </w:r>
      <w:r>
        <w:rPr>
          <w:rFonts w:ascii="Calibri" w:hAnsi="Calibri" w:cs="Calibri"/>
        </w:rPr>
        <w:lastRenderedPageBreak/>
        <w:t>технического обследования и энергетического обследования (при необходимости их проведения), расчет и обоснование стоимости таких работ и обследований, сроки их реализации;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значения целевых показателей реализации региональной программы по модернизации системы коммунальной инфраструктуры, рассчитанных в соответствии с требованиями, установленными наблюдательным советом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об объеме и источниках финансирования мероприятий региональной программы по модернизации системы коммунальной инфраструктуры отдельно по каждому году в течение срока ее реализации с указанием раздельно:</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заемных средств;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собственных средств участника региональной программы по модернизации системы коммунальной инфраструктуры;</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средств долевого финансирования за счет средств бюджетов субъектов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средств долевого финансирования за счет средств местных бюджетов;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других источников финансирования мероприятий указанной программы;</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и обоснование сроков окупаемости реализуемых мероприятий региональной программы по модернизации системы коммунальной инфраструктуры. Указанным расчетом должно предусматриваться изменение сроков окупаемости при условии уменьшения объема оказания соответствующих видов услуг на двадцать процентов или прекращения оказания услуг двум крупным потребителям, причем в этих случаях сроки окупаемости не должны увеличиваться более чем на три года. При необходимости повышения тарифов и (или) установления надбавок к тарифам для потребителей на соответствующие виды услуг в целях обеспечения финансовых потребностей, необходимых для реализации мероприятий региональной программы по модернизации системы коммунальной инфраструктуры, должен быть проведен расчет стоимости этих услуг в части их доступности для потребителей.</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Участниками региональной программы по модернизации системы коммунальной инфраструктуры могут быть организации, которым на основании такой программы предоставляется финансовая поддержка за счет средств Фонда, средств долевого финансирования бюджетов субъектов Российской Федерации и (или) местных бюджетов в соответствии с настоящим Федеральным законом и которые не являются государственными или муниципальными унитарными предприятиями, а также индивидуальные предприниматели, которые осуществляют регулируемые виды деятельности в сферах, указанных в </w:t>
      </w:r>
      <w:hyperlink w:anchor="Par360" w:history="1">
        <w:r>
          <w:rPr>
            <w:rFonts w:ascii="Calibri" w:hAnsi="Calibri" w:cs="Calibri"/>
            <w:color w:val="0000FF"/>
          </w:rPr>
          <w:t>части 2</w:t>
        </w:r>
      </w:hyperlink>
      <w:r>
        <w:rPr>
          <w:rFonts w:ascii="Calibri" w:hAnsi="Calibri" w:cs="Calibri"/>
        </w:rPr>
        <w:t xml:space="preserve"> настоящей статьи, и реализуют мероприятия региональной программы по модернизации системы коммунальной инфраструктуры, при одновременном выполнении следующих условий:</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55" w:name="Par380"/>
      <w:bookmarkEnd w:id="55"/>
      <w:r>
        <w:rPr>
          <w:rFonts w:ascii="Calibri" w:hAnsi="Calibri" w:cs="Calibri"/>
        </w:rPr>
        <w:t>1) владение объектами системы коммунальной инфраструктуры, включенной в региональную программу по модернизации системы коммунальной инфраструктуры, на праве собственности либо на основе договора аренды или концессионного соглашения. При этом срок действия договора аренды или концессионного соглашения должен составлять не менее чем пять лет;</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товаров и услуг с использованием системы коммунальной инфраструктуры, в связи с модернизацией которой планируется предоставление финансовой поддержки за счет средств Фонда, потребителям на территориях населенных пунктов, указанных в </w:t>
      </w:r>
      <w:hyperlink w:anchor="Par387" w:history="1">
        <w:r>
          <w:rPr>
            <w:rFonts w:ascii="Calibri" w:hAnsi="Calibri" w:cs="Calibri"/>
            <w:color w:val="0000FF"/>
          </w:rPr>
          <w:t>части 7</w:t>
        </w:r>
      </w:hyperlink>
      <w:r>
        <w:rPr>
          <w:rFonts w:ascii="Calibri" w:hAnsi="Calibri" w:cs="Calibri"/>
        </w:rPr>
        <w:t xml:space="preserve"> настоящей статьи, в размере не менее чем пятьдесят процентов общего объема (в натуральном выражении) таких товаров и услуг;</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просроченной кредиторской задолженности на последнюю отчетную дату, предшествующую дате подачи заявки на предоставление финансовой поддержки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Направляемые на модернизацию систем коммунальной инфраструктуры средства Фонда, средства долевого финансирования за счет средств бюджетов субъектов Российской Федерации и (или) местных бюджетов могут использоваться на следующие цели: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выполнение работ по инженерным изысканиям в целях подготовки проектной документации объектов капитального строительства, подлежащих модернизации, подготовка проектной документации и ее экспертиза, разработка программ комплексного развития систем коммунальной инфраструктуры муниципальных образований, разработка схем теплоснабжения, </w:t>
      </w:r>
      <w:r>
        <w:rPr>
          <w:rFonts w:ascii="Calibri" w:hAnsi="Calibri" w:cs="Calibri"/>
        </w:rPr>
        <w:lastRenderedPageBreak/>
        <w:t>схем водоснабжения и схем водоотведения муниципальных образований, государственная регистрация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газо-, тепло-, водоснабжению, водоотведению, очистке сточных вод и утилизации (захоронению) твердых бытовых отходов, - в пределах до семи процентов от общей суммы средств Фонда, средств долевого финансирования за счет средств бюджетов субъектов Российской Федерации и (или) местных бюджетов, направляемых на реализацию мероприятий региональных программ по модернизации систем коммунальной инфраструктуры;</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субсидий участнику региональной программы по модернизации системы коммунальной инфраструктуры на уплату процентов (за исключением неустойки (штрафа, пеней) за нарушение условий договора) по долгосрочным кредитам и облигационным займам, привлеченным участником региональной программы по модернизации системы коммунальной инфраструктуры после 1 января 2012 года, в валюте Российской Федерации в соответствии с кредитными договорами и условиями выпуска облигаций, предусматривающих возврат средств через три года и более, в целях реализации мероприятий региональной программы по модернизации системы коммунальной инфраструктуры - в объеме, не превышающем фактических расходов участника региональной программы по модернизации системы коммунальной инфраструктуры на уплату процентов по таким кредитам и займам и составляющем не более чем девять десятых ставки рефинансирования Банка России.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82" w:history="1">
        <w:r>
          <w:rPr>
            <w:rFonts w:ascii="Calibri" w:hAnsi="Calibri" w:cs="Calibri"/>
            <w:color w:val="0000FF"/>
          </w:rPr>
          <w:t>закона</w:t>
        </w:r>
      </w:hyperlink>
      <w:r>
        <w:rPr>
          <w:rFonts w:ascii="Calibri" w:hAnsi="Calibri" w:cs="Calibri"/>
        </w:rPr>
        <w:t xml:space="preserve"> от 21.07.2014 N 218-ФЗ)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56" w:name="Par387"/>
      <w:bookmarkEnd w:id="56"/>
      <w:r>
        <w:rPr>
          <w:rFonts w:ascii="Calibri" w:hAnsi="Calibri" w:cs="Calibri"/>
        </w:rPr>
        <w:t>7. Финансовая поддержка за счет средств Фонда, средств долевого финансирования средств бюджетов субъектов Российской Федерации и (или) местных бюджетов предоставляется на реализацию мероприятий региональных программ по модернизации систем коммунальной инфраструктуры, реализуемых в населенных пунктах с численностью населения не более чем двести пятьдесят тысяч человек.</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Стоимость всех мероприятий каждой региональной программы по модернизации системы коммунальной инфраструктуры не должна быть менее чем сто миллионов рублей.</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Финансовая поддержка за счет средств Фонда не предоставляется на реализацию мероприятий региональной программы по модернизации системы коммунальной инфраструктуры, которые финансируются с привлечением средств федерального бюджета.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Мероприятия региональной программы по модернизации системы коммунальной инфраструктуры, на реализацию которых предоставляется финансовая поддержка за счет средств Фонда, должны быть реализованы до 1 сентября 2017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57" w:name="Par393"/>
      <w:bookmarkEnd w:id="57"/>
      <w:r>
        <w:rPr>
          <w:rFonts w:ascii="Calibri" w:hAnsi="Calibri" w:cs="Calibri"/>
          <w:b/>
          <w:bCs/>
        </w:rPr>
        <w:t>Глава 6. ПОРЯДОК ПРЕДОСТАВЛЕНИЯ ФИНАНСОВОЙ ПОДДЕРЖКИ</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 ПОРЯДОК РАСХОДОВАНИЯ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58" w:name="Par396"/>
      <w:bookmarkEnd w:id="58"/>
      <w:r>
        <w:rPr>
          <w:rFonts w:ascii="Calibri" w:hAnsi="Calibri" w:cs="Calibri"/>
        </w:rPr>
        <w:t>Статья 17. Порядок распределения средств Фонда между субъектами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59" w:name="Par400"/>
      <w:bookmarkEnd w:id="59"/>
      <w:r>
        <w:rPr>
          <w:rFonts w:ascii="Calibri" w:hAnsi="Calibri" w:cs="Calibri"/>
        </w:rPr>
        <w:t xml:space="preserve">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w:t>
      </w:r>
      <w:r>
        <w:rPr>
          <w:rFonts w:ascii="Calibri" w:hAnsi="Calibri" w:cs="Calibri"/>
        </w:rPr>
        <w:lastRenderedPageBreak/>
        <w:t>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0" w:name="Par401"/>
      <w:bookmarkEnd w:id="60"/>
      <w:r>
        <w:rPr>
          <w:rFonts w:ascii="Calibri" w:hAnsi="Calibri" w:cs="Calibri"/>
        </w:rPr>
        <w:t xml:space="preserve">2. Средства Фонда, сформированные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ar400" w:history="1">
        <w:r>
          <w:rPr>
            <w:rFonts w:ascii="Calibri" w:hAnsi="Calibri" w:cs="Calibri"/>
            <w:color w:val="0000FF"/>
          </w:rPr>
          <w:t>частью 1</w:t>
        </w:r>
      </w:hyperlink>
      <w:r>
        <w:rPr>
          <w:rFonts w:ascii="Calibri" w:hAnsi="Calibri" w:cs="Calibri"/>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ar416" w:history="1">
        <w:r>
          <w:rPr>
            <w:rFonts w:ascii="Calibri" w:hAnsi="Calibri" w:cs="Calibri"/>
            <w:color w:val="0000FF"/>
          </w:rPr>
          <w:t>частью 9</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1" w:name="Par402"/>
      <w:bookmarkEnd w:id="61"/>
      <w:r>
        <w:rPr>
          <w:rFonts w:ascii="Calibri" w:hAnsi="Calibri" w:cs="Calibri"/>
        </w:rPr>
        <w:t xml:space="preserve">3. Средства Фонда, сформированные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ar403" w:history="1">
        <w:r>
          <w:rPr>
            <w:rFonts w:ascii="Calibri" w:hAnsi="Calibri" w:cs="Calibri"/>
            <w:color w:val="0000FF"/>
          </w:rPr>
          <w:t>частями 4</w:t>
        </w:r>
      </w:hyperlink>
      <w:r>
        <w:rPr>
          <w:rFonts w:ascii="Calibri" w:hAnsi="Calibri" w:cs="Calibri"/>
        </w:rPr>
        <w:t xml:space="preserve"> - </w:t>
      </w:r>
      <w:hyperlink w:anchor="Par409" w:history="1">
        <w:r>
          <w:rPr>
            <w:rFonts w:ascii="Calibri" w:hAnsi="Calibri" w:cs="Calibri"/>
            <w:color w:val="0000FF"/>
          </w:rPr>
          <w:t>6</w:t>
        </w:r>
      </w:hyperlink>
      <w:r>
        <w:rPr>
          <w:rFonts w:ascii="Calibri" w:hAnsi="Calibri" w:cs="Calibri"/>
        </w:rP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ar416" w:history="1">
        <w:r>
          <w:rPr>
            <w:rFonts w:ascii="Calibri" w:hAnsi="Calibri" w:cs="Calibri"/>
            <w:color w:val="0000FF"/>
          </w:rPr>
          <w:t>частью 9</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2" w:name="Par403"/>
      <w:bookmarkEnd w:id="62"/>
      <w:r>
        <w:rPr>
          <w:rFonts w:ascii="Calibri" w:hAnsi="Calibri" w:cs="Calibri"/>
        </w:rP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ar402" w:history="1">
        <w:r>
          <w:rPr>
            <w:rFonts w:ascii="Calibri" w:hAnsi="Calibri" w:cs="Calibri"/>
            <w:color w:val="0000FF"/>
          </w:rPr>
          <w:t>части 3</w:t>
        </w:r>
      </w:hyperlink>
      <w:r>
        <w:rPr>
          <w:rFonts w:ascii="Calibri" w:hAnsi="Calibri" w:cs="Calibri"/>
        </w:rP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ar411" w:history="1">
        <w:r>
          <w:rPr>
            <w:rFonts w:ascii="Calibri" w:hAnsi="Calibri" w:cs="Calibri"/>
            <w:color w:val="0000FF"/>
          </w:rPr>
          <w:t>частью 6.1</w:t>
        </w:r>
      </w:hyperlink>
      <w:r>
        <w:rPr>
          <w:rFonts w:ascii="Calibri" w:hAnsi="Calibri" w:cs="Calibri"/>
        </w:rP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ar411" w:history="1">
        <w:r>
          <w:rPr>
            <w:rFonts w:ascii="Calibri" w:hAnsi="Calibri" w:cs="Calibri"/>
            <w:color w:val="0000FF"/>
          </w:rPr>
          <w:t>частью 6.1</w:t>
        </w:r>
      </w:hyperlink>
      <w:r>
        <w:rPr>
          <w:rFonts w:ascii="Calibri" w:hAnsi="Calibri" w:cs="Calibri"/>
        </w:rP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В 2014 - 2017 годах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w:t>
      </w:r>
      <w:r>
        <w:rPr>
          <w:rFonts w:ascii="Calibri" w:hAnsi="Calibri" w:cs="Calibri"/>
        </w:rPr>
        <w:lastRenderedPageBreak/>
        <w:t xml:space="preserve">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ar246"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85" w:history="1">
        <w:r>
          <w:rPr>
            <w:rFonts w:ascii="Calibri" w:hAnsi="Calibri" w:cs="Calibri"/>
            <w:color w:val="0000FF"/>
          </w:rPr>
          <w:t>N 240-ФЗ</w:t>
        </w:r>
      </w:hyperlink>
      <w:r>
        <w:rPr>
          <w:rFonts w:ascii="Calibri" w:hAnsi="Calibri" w:cs="Calibri"/>
        </w:rPr>
        <w:t xml:space="preserve">, от 28.06.2014 </w:t>
      </w:r>
      <w:hyperlink r:id="rId186"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Правление Фонда по правилам </w:t>
      </w:r>
      <w:hyperlink w:anchor="Par403" w:history="1">
        <w:r>
          <w:rPr>
            <w:rFonts w:ascii="Calibri" w:hAnsi="Calibri" w:cs="Calibri"/>
            <w:color w:val="0000FF"/>
          </w:rPr>
          <w:t>части 4</w:t>
        </w:r>
      </w:hyperlink>
      <w:r>
        <w:rPr>
          <w:rFonts w:ascii="Calibri" w:hAnsi="Calibri" w:cs="Calibri"/>
        </w:rP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87" w:history="1">
        <w:r>
          <w:rPr>
            <w:rFonts w:ascii="Calibri" w:hAnsi="Calibri" w:cs="Calibri"/>
            <w:color w:val="0000FF"/>
          </w:rPr>
          <w:t>законом</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3" w:name="Par407"/>
      <w:bookmarkEnd w:id="63"/>
      <w:r>
        <w:rPr>
          <w:rFonts w:ascii="Calibri" w:hAnsi="Calibri" w:cs="Calibri"/>
        </w:rPr>
        <w:t xml:space="preserve">5. При расчете увеличения лимита средств на переселение в соответствии с </w:t>
      </w:r>
      <w:hyperlink w:anchor="Par403" w:history="1">
        <w:r>
          <w:rPr>
            <w:rFonts w:ascii="Calibri" w:hAnsi="Calibri" w:cs="Calibri"/>
            <w:color w:val="0000FF"/>
          </w:rPr>
          <w:t>частью 4</w:t>
        </w:r>
      </w:hyperlink>
      <w:r>
        <w:rPr>
          <w:rFonts w:ascii="Calibri" w:hAnsi="Calibri" w:cs="Calibri"/>
        </w:rP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188" w:history="1">
        <w:r>
          <w:rPr>
            <w:rFonts w:ascii="Calibri" w:hAnsi="Calibri" w:cs="Calibri"/>
            <w:color w:val="0000FF"/>
          </w:rPr>
          <w:t>N 240-ФЗ</w:t>
        </w:r>
      </w:hyperlink>
      <w:r>
        <w:rPr>
          <w:rFonts w:ascii="Calibri" w:hAnsi="Calibri" w:cs="Calibri"/>
        </w:rPr>
        <w:t xml:space="preserve">, от 28.06.2014 </w:t>
      </w:r>
      <w:hyperlink r:id="rId189"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4" w:name="Par409"/>
      <w:bookmarkEnd w:id="64"/>
      <w:r>
        <w:rPr>
          <w:rFonts w:ascii="Calibri" w:hAnsi="Calibri" w:cs="Calibri"/>
        </w:rPr>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90"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5" w:name="Par411"/>
      <w:bookmarkEnd w:id="65"/>
      <w:r>
        <w:rPr>
          <w:rFonts w:ascii="Calibri" w:hAnsi="Calibri" w:cs="Calibri"/>
        </w:rP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ar407" w:history="1">
        <w:r>
          <w:rPr>
            <w:rFonts w:ascii="Calibri" w:hAnsi="Calibri" w:cs="Calibri"/>
            <w:color w:val="0000FF"/>
          </w:rPr>
          <w:t>части 5</w:t>
        </w:r>
      </w:hyperlink>
      <w:r>
        <w:rPr>
          <w:rFonts w:ascii="Calibri" w:hAnsi="Calibri" w:cs="Calibri"/>
        </w:rP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не учитываются.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ar407" w:history="1">
        <w:r>
          <w:rPr>
            <w:rFonts w:ascii="Calibri" w:hAnsi="Calibri" w:cs="Calibri"/>
            <w:color w:val="0000FF"/>
          </w:rPr>
          <w:t>части 5</w:t>
        </w:r>
      </w:hyperlink>
      <w:r>
        <w:rPr>
          <w:rFonts w:ascii="Calibri" w:hAnsi="Calibri" w:cs="Calibri"/>
        </w:rPr>
        <w:t xml:space="preserve"> настоящей статьи, в результате </w:t>
      </w:r>
      <w:r>
        <w:rPr>
          <w:rFonts w:ascii="Calibri" w:hAnsi="Calibri" w:cs="Calibri"/>
        </w:rPr>
        <w:lastRenderedPageBreak/>
        <w:t xml:space="preserve">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сумма средств Фонда, которые подлежат направлению в 2017 году на увеличение лимита предоставления этому субъекту Российской Федерации финансовой поддержки на переселение граждан из аварийного жилищного фонда, уменьшается на величину, равную произведению общей суммы средств Фонда, направленных или подлежащих направлению на увеличение лимита средств на переселение, рассчитанного для этого субъекта Российской Федерации, в 2013 - 2017 годах без учета уточненных сведений, и частного от деления уточненной общей площади аварийного жилищного фонда на общую площадь аварийного жилищного фонда, указанную в последних представленных субъектом Российской Федерации до 1 марта 2014 года сведениях. В случае, если в результате такого уменьшения превышается размер средств Фонда, подлежащих направлению на увеличение рассчитанного для этого субъекта Российской Федерации лимита средств на переселение в 2017 году, подлежит уменьшению также сумма средств Фонда, подлежащих направлению на увеличение лимита средств на переселение, рассчитанного для этого субъекта Российской Федерации, в 2016 году. Сумма средств Фонда, не направленных вследствие данной корректировки на увеличение лимита средств на переселение, рассчитанного для этого субъекта Российской Федерации, направляется на увеличение лимитов средств на переселение граждан из аварийного жилищного фонда в соответствии с </w:t>
      </w:r>
      <w:hyperlink w:anchor="Par416" w:history="1">
        <w:r>
          <w:rPr>
            <w:rFonts w:ascii="Calibri" w:hAnsi="Calibri" w:cs="Calibri"/>
            <w:color w:val="0000FF"/>
          </w:rPr>
          <w:t>частью 9</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191"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6" w:name="Par413"/>
      <w:bookmarkEnd w:id="66"/>
      <w:r>
        <w:rPr>
          <w:rFonts w:ascii="Calibri" w:hAnsi="Calibri" w:cs="Calibri"/>
        </w:rPr>
        <w:t>7.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устанавливаются Фондом для каждого субъекта Российской Федерации путем умножения предназначенной для предоставления финансовой поддержки за счет средств Фонда суммы имущественных взносов Российской Федерации в Фонд, предусмотренных федеральным законом о федеральном бюджете на соответствующий финансовый год и плановый период,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Правление Фонда вправе установить порядок перечисления средств Фонда в бюджет субъекта Российской Федерации или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в местные бюджеты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адресных программ по проведению капитального ремонта многоквартирных домов,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7" w:name="Par416"/>
      <w:bookmarkEnd w:id="67"/>
      <w:r>
        <w:rPr>
          <w:rFonts w:ascii="Calibri" w:hAnsi="Calibri" w:cs="Calibri"/>
        </w:rP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имущественного взноса Российской Федерации, предусмотренного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w:t>
      </w:r>
      <w:r>
        <w:rPr>
          <w:rFonts w:ascii="Calibri" w:hAnsi="Calibri" w:cs="Calibri"/>
        </w:rPr>
        <w:lastRenderedPageBreak/>
        <w:t xml:space="preserve">счет части имущественных взносов Российской Федерации, предусмотренных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адресных программ по проведению капитального ремонта многоквартирных домов,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93" w:history="1">
        <w:r>
          <w:rPr>
            <w:rFonts w:ascii="Calibri" w:hAnsi="Calibri" w:cs="Calibri"/>
            <w:color w:val="0000FF"/>
          </w:rPr>
          <w:t>N 417-ФЗ</w:t>
        </w:r>
      </w:hyperlink>
      <w:r>
        <w:rPr>
          <w:rFonts w:ascii="Calibri" w:hAnsi="Calibri" w:cs="Calibri"/>
        </w:rPr>
        <w:t xml:space="preserve">, от 28.06.2014 </w:t>
      </w:r>
      <w:hyperlink r:id="rId194"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Фонд по обращению субъекта Российской Федерации, выполнившего до 31 декабря 2015 года обязательство, предусмотренное </w:t>
      </w:r>
      <w:hyperlink w:anchor="Par246"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размещения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средств на переселение, рассчитанных для субъектов Российской Федерации, которые досрочно завершили до 31 декабря 2015 года реализацию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Данное увеличение лимитов средств на переселение осуществляется в порядке и на условиях, которые установлены Правительством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195" w:history="1">
        <w:r>
          <w:rPr>
            <w:rFonts w:ascii="Calibri" w:hAnsi="Calibri" w:cs="Calibri"/>
            <w:color w:val="0000FF"/>
          </w:rPr>
          <w:t>законом</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9.2 введена Федеральным </w:t>
      </w:r>
      <w:hyperlink r:id="rId196" w:history="1">
        <w:r>
          <w:rPr>
            <w:rFonts w:ascii="Calibri" w:hAnsi="Calibri" w:cs="Calibri"/>
            <w:color w:val="0000FF"/>
          </w:rPr>
          <w:t>законом</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ar416" w:history="1">
        <w:r>
          <w:rPr>
            <w:rFonts w:ascii="Calibri" w:hAnsi="Calibri" w:cs="Calibri"/>
            <w:color w:val="0000FF"/>
          </w:rPr>
          <w:t>частью 9</w:t>
        </w:r>
      </w:hyperlink>
      <w:r>
        <w:rPr>
          <w:rFonts w:ascii="Calibri" w:hAnsi="Calibri" w:cs="Calibri"/>
        </w:rPr>
        <w:t xml:space="preserve"> настоящей статьи), используются в порядке и на условиях, которые установлены Правительством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9.3 введена Федеральным </w:t>
      </w:r>
      <w:hyperlink r:id="rId197" w:history="1">
        <w:r>
          <w:rPr>
            <w:rFonts w:ascii="Calibri" w:hAnsi="Calibri" w:cs="Calibri"/>
            <w:color w:val="0000FF"/>
          </w:rPr>
          <w:t>законом</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Лимиты средств на модернизацию, установленные для субъектов Российской Федерации, могут быть изменены наблюдательным советом Фонда не ранее 1 декабря 2013 года по итогам </w:t>
      </w:r>
      <w:proofErr w:type="gramStart"/>
      <w:r>
        <w:rPr>
          <w:rFonts w:ascii="Calibri" w:hAnsi="Calibri" w:cs="Calibri"/>
        </w:rPr>
        <w:t>рассмотрения Фондом</w:t>
      </w:r>
      <w:proofErr w:type="gramEnd"/>
      <w:r>
        <w:rPr>
          <w:rFonts w:ascii="Calibri" w:hAnsi="Calibri" w:cs="Calibri"/>
        </w:rPr>
        <w:t xml:space="preserve"> поданных субъектами Российской Федерации заявок на предоставление финансовой поддержки за счет средств Фонда на модернизацию систем коммунальной </w:t>
      </w:r>
      <w:r>
        <w:rPr>
          <w:rFonts w:ascii="Calibri" w:hAnsi="Calibri" w:cs="Calibri"/>
        </w:rPr>
        <w:lastRenderedPageBreak/>
        <w:t xml:space="preserve">инфраструктуры. Такое изменение осуществляется за счет распределения образовавшихся остатков средств неиспользованных лимитов на модернизацию, рассчитанных для субъектов Российской Федерации, которые до 1 октября 2013 года не подали в Фонд соответствующие установленным требованиям заявки на предоставление финансовой поддержки за счет средств Фонда на модернизацию систем коммунальной инфраструктуры. Увеличение лимитов средств на эту модернизацию осуществляется в пользу других субъектов Российской Федерации пропорционально лимитам, рассчитанным в соответствии с </w:t>
      </w:r>
      <w:hyperlink w:anchor="Par413" w:history="1">
        <w:r>
          <w:rPr>
            <w:rFonts w:ascii="Calibri" w:hAnsi="Calibri" w:cs="Calibri"/>
            <w:color w:val="0000FF"/>
          </w:rPr>
          <w:t>частью 7</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68" w:name="Par427"/>
      <w:bookmarkEnd w:id="68"/>
      <w:r>
        <w:rPr>
          <w:rFonts w:ascii="Calibri" w:hAnsi="Calibri" w:cs="Calibri"/>
        </w:rPr>
        <w:t>Статья 18. Порядок определения объема долевого финансирования капитального ремонта многоквартирных домов, переселения граждан из аварийного жилищного фонда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199" w:history="1">
        <w:r>
          <w:rPr>
            <w:rFonts w:ascii="Calibri" w:hAnsi="Calibri" w:cs="Calibri"/>
            <w:color w:val="0000FF"/>
          </w:rPr>
          <w:t>N 270-ФЗ</w:t>
        </w:r>
      </w:hyperlink>
      <w:r>
        <w:rPr>
          <w:rFonts w:ascii="Calibri" w:hAnsi="Calibri" w:cs="Calibri"/>
        </w:rPr>
        <w:t xml:space="preserve">, от 23.07.2013 </w:t>
      </w:r>
      <w:hyperlink r:id="rId200" w:history="1">
        <w:r>
          <w:rPr>
            <w:rFonts w:ascii="Calibri" w:hAnsi="Calibri" w:cs="Calibri"/>
            <w:color w:val="0000FF"/>
          </w:rPr>
          <w:t>N 240-ФЗ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Обязательным условием предоставления финансовой поддержки за счет средств Фонда на переселение граждан из аварийного жилищного фонда является долевое финансирование переселения граждан из аварийного жилищного фонда за счет средств бюджета субъекта Российской Федерации, и (или) бюджета муниципального образования, и (или) внебюджетных средств. Субъектом Российской Федерации может быть установлен минимальный размер </w:t>
      </w:r>
      <w:proofErr w:type="spellStart"/>
      <w:r>
        <w:rPr>
          <w:rFonts w:ascii="Calibri" w:hAnsi="Calibri" w:cs="Calibri"/>
        </w:rPr>
        <w:t>софинансирования</w:t>
      </w:r>
      <w:proofErr w:type="spellEnd"/>
      <w:r>
        <w:rPr>
          <w:rFonts w:ascii="Calibri" w:hAnsi="Calibri" w:cs="Calibri"/>
        </w:rPr>
        <w:t xml:space="preserve">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23.07.2013 </w:t>
      </w:r>
      <w:hyperlink r:id="rId201" w:history="1">
        <w:r>
          <w:rPr>
            <w:rFonts w:ascii="Calibri" w:hAnsi="Calibri" w:cs="Calibri"/>
            <w:color w:val="0000FF"/>
          </w:rPr>
          <w:t>N 240-ФЗ</w:t>
        </w:r>
      </w:hyperlink>
      <w:r>
        <w:rPr>
          <w:rFonts w:ascii="Calibri" w:hAnsi="Calibri" w:cs="Calibri"/>
        </w:rPr>
        <w:t xml:space="preserve">, от 28.12.2013 </w:t>
      </w:r>
      <w:hyperlink r:id="rId202" w:history="1">
        <w:r>
          <w:rPr>
            <w:rFonts w:ascii="Calibri" w:hAnsi="Calibri" w:cs="Calibri"/>
            <w:color w:val="0000FF"/>
          </w:rPr>
          <w:t>N 417-ФЗ</w:t>
        </w:r>
      </w:hyperlink>
      <w:r>
        <w:rPr>
          <w:rFonts w:ascii="Calibri" w:hAnsi="Calibri" w:cs="Calibri"/>
        </w:rPr>
        <w:t xml:space="preserve">, от 28.06.2014 </w:t>
      </w:r>
      <w:hyperlink r:id="rId203"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69" w:name="Par432"/>
      <w:bookmarkEnd w:id="69"/>
      <w:r>
        <w:rPr>
          <w:rFonts w:ascii="Calibri" w:hAnsi="Calibri" w:cs="Calibri"/>
        </w:rP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переселения граждан из аварийного жилищного фонда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ar434" w:history="1">
        <w:r>
          <w:rPr>
            <w:rFonts w:ascii="Calibri" w:hAnsi="Calibri" w:cs="Calibri"/>
            <w:color w:val="0000FF"/>
          </w:rPr>
          <w:t>частью 3</w:t>
        </w:r>
      </w:hyperlink>
      <w:r>
        <w:rPr>
          <w:rFonts w:ascii="Calibri" w:hAnsi="Calibri" w:cs="Calibri"/>
        </w:rPr>
        <w:t xml:space="preserve"> настоящей статьи. Требования к минимальному объему долевого финансирования переселения граждан из аварийного жилищного фонда устанавливаются только в отношении такого долевого финансирования для первого года реализации каждого этапа региональной адресной программы по переселению граждан из аварийного жилищного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04"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70" w:name="Par434"/>
      <w:bookmarkEnd w:id="70"/>
      <w:r>
        <w:rPr>
          <w:rFonts w:ascii="Calibri" w:hAnsi="Calibri" w:cs="Calibri"/>
        </w:rPr>
        <w:t xml:space="preserve">3. Минимальная доля долевого финансирования региональных адресных программ по проведению капитального ремонта многоквартирных домов,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w:t>
      </w:r>
      <w:r>
        <w:rPr>
          <w:rFonts w:ascii="Calibri" w:hAnsi="Calibri" w:cs="Calibri"/>
        </w:rPr>
        <w:lastRenderedPageBreak/>
        <w:t>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 Минимальная доля долевого финансирования региональных адресных программ по переселению граждан из аварийного жилищного фонда за счет средств бюджетов субъектов Российской Федерации и (или) средств местных бюджетов по итогам первого года реализации каждого этапа указанных программ должна быть не менее доли такого долевого финансирования, рассчитанной для соответствующего этапа указанных программ.</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05" w:history="1">
        <w:r>
          <w:rPr>
            <w:rFonts w:ascii="Calibri" w:hAnsi="Calibri" w:cs="Calibri"/>
            <w:color w:val="0000FF"/>
          </w:rPr>
          <w:t>N 270-ФЗ</w:t>
        </w:r>
      </w:hyperlink>
      <w:r>
        <w:rPr>
          <w:rFonts w:ascii="Calibri" w:hAnsi="Calibri" w:cs="Calibri"/>
        </w:rPr>
        <w:t xml:space="preserve">, от 23.07.2013 </w:t>
      </w:r>
      <w:hyperlink r:id="rId206" w:history="1">
        <w:r>
          <w:rPr>
            <w:rFonts w:ascii="Calibri" w:hAnsi="Calibri" w:cs="Calibri"/>
            <w:color w:val="0000FF"/>
          </w:rPr>
          <w:t>N 240-ФЗ</w:t>
        </w:r>
      </w:hyperlink>
      <w:r>
        <w:rPr>
          <w:rFonts w:ascii="Calibri" w:hAnsi="Calibri" w:cs="Calibri"/>
        </w:rPr>
        <w:t xml:space="preserve">, от 28.12.2013 </w:t>
      </w:r>
      <w:hyperlink r:id="rId207"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меньшем объеме, чем установленный в соответствии с </w:t>
      </w:r>
      <w:hyperlink w:anchor="Par432" w:history="1">
        <w:r>
          <w:rPr>
            <w:rFonts w:ascii="Calibri" w:hAnsi="Calibri" w:cs="Calibri"/>
            <w:color w:val="0000FF"/>
          </w:rPr>
          <w:t>частью 2</w:t>
        </w:r>
      </w:hyperlink>
      <w:r>
        <w:rPr>
          <w:rFonts w:ascii="Calibri" w:hAnsi="Calibri" w:cs="Calibri"/>
        </w:rP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ar432" w:history="1">
        <w:r>
          <w:rPr>
            <w:rFonts w:ascii="Calibri" w:hAnsi="Calibri" w:cs="Calibri"/>
            <w:color w:val="0000FF"/>
          </w:rPr>
          <w:t>частью 2</w:t>
        </w:r>
      </w:hyperlink>
      <w:r>
        <w:rPr>
          <w:rFonts w:ascii="Calibri" w:hAnsi="Calibri" w:cs="Calibri"/>
        </w:rP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объеме, превышающем установленный в соответствии с </w:t>
      </w:r>
      <w:hyperlink w:anchor="Par432" w:history="1">
        <w:r>
          <w:rPr>
            <w:rFonts w:ascii="Calibri" w:hAnsi="Calibri" w:cs="Calibri"/>
            <w:color w:val="0000FF"/>
          </w:rPr>
          <w:t>частью 2</w:t>
        </w:r>
      </w:hyperlink>
      <w:r>
        <w:rPr>
          <w:rFonts w:ascii="Calibri" w:hAnsi="Calibri" w:cs="Calibri"/>
        </w:rP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08" w:history="1">
        <w:r>
          <w:rPr>
            <w:rFonts w:ascii="Calibri" w:hAnsi="Calibri" w:cs="Calibri"/>
            <w:color w:val="0000FF"/>
          </w:rPr>
          <w:t>N 270-ФЗ</w:t>
        </w:r>
      </w:hyperlink>
      <w:r>
        <w:rPr>
          <w:rFonts w:ascii="Calibri" w:hAnsi="Calibri" w:cs="Calibri"/>
        </w:rPr>
        <w:t xml:space="preserve">, от 23.07.2013 </w:t>
      </w:r>
      <w:hyperlink r:id="rId209" w:history="1">
        <w:r>
          <w:rPr>
            <w:rFonts w:ascii="Calibri" w:hAnsi="Calibri" w:cs="Calibri"/>
            <w:color w:val="0000FF"/>
          </w:rPr>
          <w:t>N 240-ФЗ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71" w:name="Par439"/>
      <w:bookmarkEnd w:id="71"/>
      <w:r>
        <w:rPr>
          <w:rFonts w:ascii="Calibri" w:hAnsi="Calibri" w:cs="Calibri"/>
        </w:rPr>
        <w:t>Статья 19. Порядок принятия решений о предоставлении финансовой поддержки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72" w:name="Par442"/>
      <w:bookmarkEnd w:id="72"/>
      <w:r>
        <w:rPr>
          <w:rFonts w:ascii="Calibri" w:hAnsi="Calibri" w:cs="Calibri"/>
        </w:rP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В 2016 году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этого лимита в 2017 году. К заявке прилагаются следующие документы:</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региональная адресная программа по проведению капитального ремонта многоквартирных домов, утвержденная в соответствии со </w:t>
      </w:r>
      <w:hyperlink w:anchor="Par263" w:history="1">
        <w:r>
          <w:rPr>
            <w:rFonts w:ascii="Calibri" w:hAnsi="Calibri" w:cs="Calibri"/>
            <w:color w:val="0000FF"/>
          </w:rPr>
          <w:t>статьей 15</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проведение капитального ремонта многоквартирных домов до 31 декабря 2013 года;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73" w:name="Par446"/>
      <w:bookmarkEnd w:id="73"/>
      <w:r>
        <w:rPr>
          <w:rFonts w:ascii="Calibri" w:hAnsi="Calibri" w:cs="Calibri"/>
        </w:rPr>
        <w:t xml:space="preserve">2) региональная адресная программа по переселению граждан из аварийного жилищного фонда, утвержденная в соответствии со </w:t>
      </w:r>
      <w:hyperlink w:anchor="Par312" w:history="1">
        <w:r>
          <w:rPr>
            <w:rFonts w:ascii="Calibri" w:hAnsi="Calibri" w:cs="Calibri"/>
            <w:color w:val="0000FF"/>
          </w:rPr>
          <w:t>статьей 16</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региональная программа по модернизации системы коммунальной инфраструктуры, </w:t>
      </w:r>
      <w:r>
        <w:rPr>
          <w:rFonts w:ascii="Calibri" w:hAnsi="Calibri" w:cs="Calibri"/>
        </w:rPr>
        <w:lastRenderedPageBreak/>
        <w:t xml:space="preserve">утвержденная в соответствии со </w:t>
      </w:r>
      <w:hyperlink w:anchor="Par355" w:history="1">
        <w:r>
          <w:rPr>
            <w:rFonts w:ascii="Calibri" w:hAnsi="Calibri" w:cs="Calibri"/>
            <w:color w:val="0000FF"/>
          </w:rPr>
          <w:t>статьей 16.1</w:t>
        </w:r>
      </w:hyperlink>
      <w:r>
        <w:rPr>
          <w:rFonts w:ascii="Calibri" w:hAnsi="Calibri" w:cs="Calibri"/>
        </w:rP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12"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средств Фонда в соответствующие местные бюджеты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74" w:name="Par451"/>
      <w:bookmarkEnd w:id="74"/>
      <w:r>
        <w:rPr>
          <w:rFonts w:ascii="Calibri" w:hAnsi="Calibri" w:cs="Calibri"/>
        </w:rPr>
        <w:t xml:space="preserve">5) график ежегодного предоставления субъекту Российской Федерации или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муниципальным образованиям средств Фонда на период осуществления деятельности Фонда после принятия Фондом отчета субъекта Российской Федерации о расходовании средств Фонда за прошедший отчетный период.</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до 31 декабря 2015 года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ar446" w:history="1">
        <w:r>
          <w:rPr>
            <w:rFonts w:ascii="Calibri" w:hAnsi="Calibri" w:cs="Calibri"/>
            <w:color w:val="0000FF"/>
          </w:rPr>
          <w:t>пункте 2 части 2</w:t>
        </w:r>
      </w:hyperlink>
      <w:r>
        <w:rPr>
          <w:rFonts w:ascii="Calibri" w:hAnsi="Calibri" w:cs="Calibri"/>
        </w:rP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13" w:history="1">
        <w:r>
          <w:rPr>
            <w:rFonts w:ascii="Calibri" w:hAnsi="Calibri" w:cs="Calibri"/>
            <w:color w:val="0000FF"/>
          </w:rPr>
          <w:t>законом</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Правление Фонда в течение десяти дней со дня подачи заявок и документов, указанных в </w:t>
      </w:r>
      <w:hyperlink w:anchor="Par442" w:history="1">
        <w:r>
          <w:rPr>
            <w:rFonts w:ascii="Calibri" w:hAnsi="Calibri" w:cs="Calibri"/>
            <w:color w:val="0000FF"/>
          </w:rPr>
          <w:t>части 2</w:t>
        </w:r>
      </w:hyperlink>
      <w:r>
        <w:rPr>
          <w:rFonts w:ascii="Calibri" w:hAnsi="Calibri" w:cs="Calibri"/>
        </w:rP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Средства Фонда перечисляются в бюджет субъекта Российской Федерации или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в местный бюджет в соответствии с договором, заключенным между Фондом и субъектом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215" w:history="1">
        <w:r>
          <w:rPr>
            <w:rFonts w:ascii="Calibri" w:hAnsi="Calibri" w:cs="Calibri"/>
            <w:color w:val="0000FF"/>
          </w:rPr>
          <w:t>законом</w:t>
        </w:r>
      </w:hyperlink>
      <w:r>
        <w:rPr>
          <w:rFonts w:ascii="Calibri" w:hAnsi="Calibri" w:cs="Calibri"/>
        </w:rPr>
        <w:t xml:space="preserve"> от 01.12.2008 N 225-ФЗ)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документов, указанных в </w:t>
      </w:r>
      <w:hyperlink w:anchor="Par442" w:history="1">
        <w:r>
          <w:rPr>
            <w:rFonts w:ascii="Calibri" w:hAnsi="Calibri" w:cs="Calibri"/>
            <w:color w:val="0000FF"/>
          </w:rPr>
          <w:t>части 2</w:t>
        </w:r>
      </w:hyperlink>
      <w:r>
        <w:rPr>
          <w:rFonts w:ascii="Calibri" w:hAnsi="Calibri" w:cs="Calibri"/>
        </w:rPr>
        <w:t xml:space="preserve"> настоящей статьи, или представления региональных адресных программ по проведению капитального ремонта многоквартирных домов и региональных адресных программ по переселению граждан из аварийного жилищного фонда, которые не соответствуют требованиям, установленным соответственно </w:t>
      </w:r>
      <w:hyperlink w:anchor="Par263" w:history="1">
        <w:r>
          <w:rPr>
            <w:rFonts w:ascii="Calibri" w:hAnsi="Calibri" w:cs="Calibri"/>
            <w:color w:val="0000FF"/>
          </w:rPr>
          <w:t>статьями 15</w:t>
        </w:r>
      </w:hyperlink>
      <w:r>
        <w:rPr>
          <w:rFonts w:ascii="Calibri" w:hAnsi="Calibri" w:cs="Calibri"/>
        </w:rPr>
        <w:t xml:space="preserve"> и </w:t>
      </w:r>
      <w:hyperlink w:anchor="Par312" w:history="1">
        <w:r>
          <w:rPr>
            <w:rFonts w:ascii="Calibri" w:hAnsi="Calibri" w:cs="Calibri"/>
            <w:color w:val="0000FF"/>
          </w:rPr>
          <w:t>16</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документов, указанных в </w:t>
      </w:r>
      <w:hyperlink w:anchor="Par442" w:history="1">
        <w:r>
          <w:rPr>
            <w:rFonts w:ascii="Calibri" w:hAnsi="Calibri" w:cs="Calibri"/>
            <w:color w:val="0000FF"/>
          </w:rPr>
          <w:t>части 2</w:t>
        </w:r>
      </w:hyperlink>
      <w:r>
        <w:rPr>
          <w:rFonts w:ascii="Calibri" w:hAnsi="Calibri" w:cs="Calibri"/>
        </w:rPr>
        <w:t xml:space="preserve"> настоящей статьи, требованиям, установленным настоящим Федеральным законом;</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невыполнения</w:t>
      </w:r>
      <w:proofErr w:type="gramEnd"/>
      <w:r>
        <w:rPr>
          <w:rFonts w:ascii="Calibri" w:hAnsi="Calibri" w:cs="Calibri"/>
        </w:rPr>
        <w:t xml:space="preserve">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974483" w:rsidRDefault="00974483">
      <w:pPr>
        <w:widowControl w:val="0"/>
        <w:autoSpaceDE w:val="0"/>
        <w:autoSpaceDN w:val="0"/>
        <w:adjustRightInd w:val="0"/>
        <w:spacing w:after="0" w:line="240" w:lineRule="auto"/>
        <w:ind w:firstLine="540"/>
        <w:jc w:val="both"/>
        <w:rPr>
          <w:rFonts w:ascii="Calibri" w:hAnsi="Calibri" w:cs="Calibri"/>
        </w:rPr>
      </w:pPr>
    </w:p>
    <w:p w:rsidR="00974483" w:rsidRDefault="00974483">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9744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1302E5">
        <w:rPr>
          <w:rFonts w:ascii="Calibri" w:hAnsi="Calibri" w:cs="Calibri"/>
        </w:rPr>
        <w:t>римечание.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предоставлении финансовой поддержки за счет средств Фонда на переселение граждан ограничения, предусмотренные частью 5 статьи 19 не применяются (</w:t>
      </w:r>
      <w:hyperlink w:anchor="Par556" w:history="1">
        <w:r>
          <w:rPr>
            <w:rFonts w:ascii="Calibri" w:hAnsi="Calibri" w:cs="Calibri"/>
            <w:color w:val="0000FF"/>
          </w:rPr>
          <w:t>часть 5 статьи 20.3</w:t>
        </w:r>
      </w:hyperlink>
      <w:r>
        <w:rPr>
          <w:rFonts w:ascii="Calibri" w:hAnsi="Calibri" w:cs="Calibri"/>
        </w:rPr>
        <w:t xml:space="preserve"> данного документа).</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75" w:name="Par466"/>
      <w:bookmarkEnd w:id="75"/>
      <w:r>
        <w:rPr>
          <w:rFonts w:ascii="Calibri" w:hAnsi="Calibri" w:cs="Calibri"/>
        </w:rPr>
        <w:t xml:space="preserve">5. В первый год предоставления финансовой поддержки объем средств Фонда, предоставляемых субъекту Российской Федерации, а также средств, перечисляемых в местные бюджеты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в соответствии с </w:t>
      </w:r>
      <w:hyperlink w:anchor="Par396" w:history="1">
        <w:r>
          <w:rPr>
            <w:rFonts w:ascii="Calibri" w:hAnsi="Calibri" w:cs="Calibri"/>
            <w:color w:val="0000FF"/>
          </w:rPr>
          <w:t>частью 1 статьи 17</w:t>
        </w:r>
      </w:hyperlink>
      <w:r>
        <w:rPr>
          <w:rFonts w:ascii="Calibri" w:hAnsi="Calibri" w:cs="Calibri"/>
        </w:rPr>
        <w:t xml:space="preserve"> настоящего Федерального закона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Субъекты Российской Федерации вправе подавать заявки на предоставление финансовой поддержки за счет средств Фонда на переселение граждан из аварийного жилищного фонда не позднее 1 декабря 2016 года, а заявки на предоставление финансовой поддержки за счет средств Фонда на проведение капитального ремонта многоквартирных домов не позднее 1 июля 2017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217"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76" w:name="Par471"/>
      <w:bookmarkEnd w:id="76"/>
      <w:r>
        <w:rPr>
          <w:rFonts w:ascii="Calibri" w:hAnsi="Calibri" w:cs="Calibri"/>
        </w:rP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8"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77" w:name="Par475"/>
      <w:bookmarkEnd w:id="77"/>
      <w:r>
        <w:rPr>
          <w:rFonts w:ascii="Calibri" w:hAnsi="Calibri" w:cs="Calibri"/>
        </w:rP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средств на модернизацию. К заявке прилагаются документы, указанные в </w:t>
      </w:r>
      <w:hyperlink w:anchor="Par442" w:history="1">
        <w:r>
          <w:rPr>
            <w:rFonts w:ascii="Calibri" w:hAnsi="Calibri" w:cs="Calibri"/>
            <w:color w:val="0000FF"/>
          </w:rPr>
          <w:t>части 2 статьи 19</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Фонд в течение тридцати дней со дня получения указанной в </w:t>
      </w:r>
      <w:hyperlink w:anchor="Par475" w:history="1">
        <w:r>
          <w:rPr>
            <w:rFonts w:ascii="Calibri" w:hAnsi="Calibri" w:cs="Calibri"/>
            <w:color w:val="0000FF"/>
          </w:rPr>
          <w:t>части 1</w:t>
        </w:r>
      </w:hyperlink>
      <w:r>
        <w:rPr>
          <w:rFonts w:ascii="Calibri" w:hAnsi="Calibri" w:cs="Calibri"/>
        </w:rP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78" w:name="Par477"/>
      <w:bookmarkEnd w:id="78"/>
      <w:r>
        <w:rPr>
          <w:rFonts w:ascii="Calibri" w:hAnsi="Calibri" w:cs="Calibri"/>
        </w:rPr>
        <w:t xml:space="preserve">3. В случае соответствия указанной в </w:t>
      </w:r>
      <w:hyperlink w:anchor="Par475" w:history="1">
        <w:r>
          <w:rPr>
            <w:rFonts w:ascii="Calibri" w:hAnsi="Calibri" w:cs="Calibri"/>
            <w:color w:val="0000FF"/>
          </w:rPr>
          <w:t>части 1</w:t>
        </w:r>
      </w:hyperlink>
      <w:r>
        <w:rPr>
          <w:rFonts w:ascii="Calibri" w:hAnsi="Calibri" w:cs="Calibri"/>
        </w:rP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ar255" w:history="1">
        <w:r>
          <w:rPr>
            <w:rFonts w:ascii="Calibri" w:hAnsi="Calibri" w:cs="Calibri"/>
            <w:color w:val="0000FF"/>
          </w:rPr>
          <w:t>пунктом 12 части 1 статьи 14</w:t>
        </w:r>
      </w:hyperlink>
      <w:r>
        <w:rPr>
          <w:rFonts w:ascii="Calibri" w:hAnsi="Calibri" w:cs="Calibri"/>
        </w:rP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79" w:name="Par478"/>
      <w:bookmarkEnd w:id="79"/>
      <w:r>
        <w:rPr>
          <w:rFonts w:ascii="Calibri" w:hAnsi="Calibri" w:cs="Calibri"/>
        </w:rP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ar477" w:history="1">
        <w:r>
          <w:rPr>
            <w:rFonts w:ascii="Calibri" w:hAnsi="Calibri" w:cs="Calibri"/>
            <w:color w:val="0000FF"/>
          </w:rPr>
          <w:t>части 3</w:t>
        </w:r>
      </w:hyperlink>
      <w:r>
        <w:rPr>
          <w:rFonts w:ascii="Calibri" w:hAnsi="Calibri" w:cs="Calibri"/>
        </w:rPr>
        <w:t xml:space="preserve"> настоящей статьи, следующие документы:</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ar255" w:history="1">
        <w:r>
          <w:rPr>
            <w:rFonts w:ascii="Calibri" w:hAnsi="Calibri" w:cs="Calibri"/>
            <w:color w:val="0000FF"/>
          </w:rPr>
          <w:t>пунктом 12 части 1 статьи 14</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w:t>
      </w:r>
      <w:r>
        <w:rPr>
          <w:rFonts w:ascii="Calibri" w:hAnsi="Calibri" w:cs="Calibri"/>
        </w:rPr>
        <w:lastRenderedPageBreak/>
        <w:t>инфраструктуры;</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ar380" w:history="1">
        <w:r>
          <w:rPr>
            <w:rFonts w:ascii="Calibri" w:hAnsi="Calibri" w:cs="Calibri"/>
            <w:color w:val="0000FF"/>
          </w:rPr>
          <w:t>пункта 1 части 5 статьи 16.1</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десяти дней после получения указанных в </w:t>
      </w:r>
      <w:hyperlink w:anchor="Par478" w:history="1">
        <w:r>
          <w:rPr>
            <w:rFonts w:ascii="Calibri" w:hAnsi="Calibri" w:cs="Calibri"/>
            <w:color w:val="0000FF"/>
          </w:rPr>
          <w:t>части 4</w:t>
        </w:r>
      </w:hyperlink>
      <w:r>
        <w:rPr>
          <w:rFonts w:ascii="Calibri" w:hAnsi="Calibri" w:cs="Calibri"/>
        </w:rPr>
        <w:t xml:space="preserve"> настоящей статьи документов Фонд проводит их проверку.</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w:t>
      </w:r>
      <w:proofErr w:type="gramStart"/>
      <w:r>
        <w:rPr>
          <w:rFonts w:ascii="Calibri" w:hAnsi="Calibri" w:cs="Calibri"/>
        </w:rPr>
        <w:t>несоответствия</w:t>
      </w:r>
      <w:proofErr w:type="gramEnd"/>
      <w:r>
        <w:rPr>
          <w:rFonts w:ascii="Calibri" w:hAnsi="Calibri" w:cs="Calibri"/>
        </w:rPr>
        <w:t xml:space="preserve"> указанных в </w:t>
      </w:r>
      <w:hyperlink w:anchor="Par478" w:history="1">
        <w:r>
          <w:rPr>
            <w:rFonts w:ascii="Calibri" w:hAnsi="Calibri" w:cs="Calibri"/>
            <w:color w:val="0000FF"/>
          </w:rPr>
          <w:t>части 4</w:t>
        </w:r>
      </w:hyperlink>
      <w:r>
        <w:rPr>
          <w:rFonts w:ascii="Calibri" w:hAnsi="Calibri" w:cs="Calibri"/>
        </w:rP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ar451" w:history="1">
        <w:r>
          <w:rPr>
            <w:rFonts w:ascii="Calibri" w:hAnsi="Calibri" w:cs="Calibri"/>
            <w:color w:val="0000FF"/>
          </w:rPr>
          <w:t>пунктом 5 части 2 статьи 19</w:t>
        </w:r>
      </w:hyperlink>
      <w:r>
        <w:rPr>
          <w:rFonts w:ascii="Calibri" w:hAnsi="Calibri" w:cs="Calibri"/>
        </w:rP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Субъекты Российской Федерации вправе подавать указанные в </w:t>
      </w:r>
      <w:hyperlink w:anchor="Par475" w:history="1">
        <w:r>
          <w:rPr>
            <w:rFonts w:ascii="Calibri" w:hAnsi="Calibri" w:cs="Calibri"/>
            <w:color w:val="0000FF"/>
          </w:rPr>
          <w:t>части 1</w:t>
        </w:r>
      </w:hyperlink>
      <w:r>
        <w:rPr>
          <w:rFonts w:ascii="Calibri" w:hAnsi="Calibri" w:cs="Calibri"/>
        </w:rPr>
        <w:t xml:space="preserve"> настоящей статьи заявки не позднее 1 декабря 2016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80" w:name="Par488"/>
      <w:bookmarkEnd w:id="80"/>
      <w:r>
        <w:rPr>
          <w:rFonts w:ascii="Calibri" w:hAnsi="Calibri" w:cs="Calibri"/>
        </w:rPr>
        <w:t>Статья 20. Порядок расходования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Получателями средств Фонда, направляемых на предоставление финансовой поддержки, являются субъекты Российской Федерации или в случае, предусмотренном </w:t>
      </w:r>
      <w:hyperlink w:anchor="Par499" w:history="1">
        <w:r>
          <w:rPr>
            <w:rFonts w:ascii="Calibri" w:hAnsi="Calibri" w:cs="Calibri"/>
            <w:color w:val="0000FF"/>
          </w:rPr>
          <w:t>частью 3</w:t>
        </w:r>
      </w:hyperlink>
      <w:r>
        <w:rPr>
          <w:rFonts w:ascii="Calibri" w:hAnsi="Calibri" w:cs="Calibri"/>
        </w:rPr>
        <w:t xml:space="preserve"> настоящей статьи, муниципальные образования. Указанные средства поступают в бюджеты субъектов Российской Федерации или в случае, предусмотренном </w:t>
      </w:r>
      <w:hyperlink w:anchor="Par499" w:history="1">
        <w:r>
          <w:rPr>
            <w:rFonts w:ascii="Calibri" w:hAnsi="Calibri" w:cs="Calibri"/>
            <w:color w:val="0000FF"/>
          </w:rPr>
          <w:t>частью 3</w:t>
        </w:r>
      </w:hyperlink>
      <w:r>
        <w:rPr>
          <w:rFonts w:ascii="Calibri" w:hAnsi="Calibri" w:cs="Calibri"/>
        </w:rPr>
        <w:t xml:space="preserve"> настоящей статьи, в местные бюджеты.</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81" w:name="Par491"/>
      <w:bookmarkEnd w:id="81"/>
      <w:r>
        <w:rPr>
          <w:rFonts w:ascii="Calibri" w:hAnsi="Calibri" w:cs="Calibri"/>
        </w:rP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20" w:history="1">
        <w:r>
          <w:rPr>
            <w:rFonts w:ascii="Calibri" w:hAnsi="Calibri" w:cs="Calibri"/>
            <w:color w:val="0000FF"/>
          </w:rPr>
          <w:t>законодательством</w:t>
        </w:r>
      </w:hyperlink>
      <w:r>
        <w:rPr>
          <w:rFonts w:ascii="Calibri" w:hAnsi="Calibri" w:cs="Calibri"/>
        </w:rPr>
        <w:t xml:space="preserve"> Российской Федерации для контроля за использованием межбюджетных трансфертов, предоставляемых из федерального бюджета.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21" w:history="1">
        <w:r>
          <w:rPr>
            <w:rFonts w:ascii="Calibri" w:hAnsi="Calibri" w:cs="Calibri"/>
            <w:color w:val="0000FF"/>
          </w:rPr>
          <w:t>законом</w:t>
        </w:r>
      </w:hyperlink>
      <w:r>
        <w:rPr>
          <w:rFonts w:ascii="Calibri" w:hAnsi="Calibri" w:cs="Calibri"/>
        </w:rPr>
        <w:t xml:space="preserve"> от 01.12.2008 N 225-ФЗ, в ред. Федерального </w:t>
      </w:r>
      <w:hyperlink r:id="rId222"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Проверку использования средств Фонда в соответствии с </w:t>
      </w:r>
      <w:hyperlink w:anchor="Par491" w:history="1">
        <w:r>
          <w:rPr>
            <w:rFonts w:ascii="Calibri" w:hAnsi="Calibri" w:cs="Calibri"/>
            <w:color w:val="0000FF"/>
          </w:rPr>
          <w:t>частью 1.1</w:t>
        </w:r>
      </w:hyperlink>
      <w:r>
        <w:rPr>
          <w:rFonts w:ascii="Calibri" w:hAnsi="Calibri" w:cs="Calibri"/>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23" w:history="1">
        <w:r>
          <w:rPr>
            <w:rFonts w:ascii="Calibri" w:hAnsi="Calibri" w:cs="Calibri"/>
            <w:color w:val="0000FF"/>
          </w:rPr>
          <w:t>законом</w:t>
        </w:r>
      </w:hyperlink>
      <w:r>
        <w:rPr>
          <w:rFonts w:ascii="Calibri" w:hAnsi="Calibri" w:cs="Calibri"/>
        </w:rPr>
        <w:t xml:space="preserve"> от 29.12.2010 N 441-ФЗ)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82" w:name="Par495"/>
      <w:bookmarkEnd w:id="82"/>
      <w:r>
        <w:rPr>
          <w:rFonts w:ascii="Calibri" w:hAnsi="Calibri" w:cs="Calibri"/>
        </w:rP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ar497" w:history="1">
        <w:r>
          <w:rPr>
            <w:rFonts w:ascii="Calibri" w:hAnsi="Calibri" w:cs="Calibri"/>
            <w:color w:val="0000FF"/>
          </w:rPr>
          <w:t>частью 2.1</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83" w:name="Par497"/>
      <w:bookmarkEnd w:id="83"/>
      <w:r>
        <w:rPr>
          <w:rFonts w:ascii="Calibri" w:hAnsi="Calibri" w:cs="Calibri"/>
        </w:rP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w:t>
      </w:r>
      <w:r>
        <w:rPr>
          <w:rFonts w:ascii="Calibri" w:hAnsi="Calibri" w:cs="Calibri"/>
        </w:rPr>
        <w:lastRenderedPageBreak/>
        <w:t xml:space="preserve">фонда, могут направляться субъектом Российской Федерации на строительство многоквартирных домов или домов, указанных в </w:t>
      </w:r>
      <w:hyperlink r:id="rId225"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на основании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Земельные участки для строительства многоквартирных домов или домов, указанных в </w:t>
      </w:r>
      <w:hyperlink r:id="rId226"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в соответствии с региональными адресными программами по переселению граждан из аварийного жилищного фонда, в том числе с учетом необходимости развития малоэтажного жилищного строительства, финансируемыми за счет средств Фонда, бюджета субъекта Российской Федерации и (или) местного бюджета, предоставляются застройщику на праве безвозмездного срочного пользования без проведения торгов из земельных участков или земель, которые находятся в муниципальной собственности или государственная собственность на которые не разграничена, на основании решения органов местного самоуправления. Приобретенные в собственность субъекта Российской Федерации жилые помещения в многоквартирных домах или домах, указанных в </w:t>
      </w:r>
      <w:hyperlink r:id="rId227" w:history="1">
        <w:r>
          <w:rPr>
            <w:rFonts w:ascii="Calibri" w:hAnsi="Calibri" w:cs="Calibri"/>
            <w:color w:val="0000FF"/>
          </w:rPr>
          <w:t>пункте 2 части 2 статьи 49</w:t>
        </w:r>
      </w:hyperlink>
      <w:r>
        <w:rPr>
          <w:rFonts w:ascii="Calibri" w:hAnsi="Calibri" w:cs="Calibri"/>
        </w:rPr>
        <w:t xml:space="preserve"> Градостроительного кодекса Российской Федерации, подлежат передаче в муниципальную собственность для предоставления в соответствии с жилищным законодательством гражданам, переселяемым из аварийного жилищного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228" w:history="1">
        <w:r>
          <w:rPr>
            <w:rFonts w:ascii="Calibri" w:hAnsi="Calibri" w:cs="Calibri"/>
            <w:color w:val="0000FF"/>
          </w:rPr>
          <w:t>законом</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84" w:name="Par499"/>
      <w:bookmarkEnd w:id="84"/>
      <w:r>
        <w:rPr>
          <w:rFonts w:ascii="Calibri" w:hAnsi="Calibri" w:cs="Calibri"/>
        </w:rPr>
        <w:t xml:space="preserve">3. Субъектом Российской Федерации может быть принято решение об определении муниципальных образований, указанных в </w:t>
      </w:r>
      <w:hyperlink w:anchor="Par495" w:history="1">
        <w:r>
          <w:rPr>
            <w:rFonts w:ascii="Calibri" w:hAnsi="Calibri" w:cs="Calibri"/>
            <w:color w:val="0000FF"/>
          </w:rPr>
          <w:t>части 2</w:t>
        </w:r>
      </w:hyperlink>
      <w:r>
        <w:rPr>
          <w:rFonts w:ascii="Calibri" w:hAnsi="Calibri" w:cs="Calibri"/>
        </w:rPr>
        <w:t xml:space="preserve"> настоящей статьи, получателями средств Фонда. В этом случае субъект Российской Федерации представляет в Фонд перечень муниципальных образований - получателей средств Фонда с указанием объема средств для каждого муниципального образования в целях перечисления указанных средств в соответствующие местные бюджеты.</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85" w:name="Par500"/>
      <w:bookmarkEnd w:id="85"/>
      <w:r>
        <w:rPr>
          <w:rFonts w:ascii="Calibri" w:hAnsi="Calibri" w:cs="Calibri"/>
        </w:rPr>
        <w:t>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86" w:name="Par501"/>
      <w:bookmarkEnd w:id="86"/>
      <w:r>
        <w:rPr>
          <w:rFonts w:ascii="Calibri" w:hAnsi="Calibri" w:cs="Calibri"/>
        </w:rPr>
        <w:t xml:space="preserve">5. В течение семи дней со дня принятия решения, указанного в </w:t>
      </w:r>
      <w:hyperlink w:anchor="Par500" w:history="1">
        <w:r>
          <w:rPr>
            <w:rFonts w:ascii="Calibri" w:hAnsi="Calibri" w:cs="Calibri"/>
            <w:color w:val="0000FF"/>
          </w:rPr>
          <w:t>части 4</w:t>
        </w:r>
      </w:hyperlink>
      <w:r>
        <w:rPr>
          <w:rFonts w:ascii="Calibri" w:hAnsi="Calibri" w:cs="Calibri"/>
        </w:rP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87" w:name="Par502"/>
      <w:bookmarkEnd w:id="87"/>
      <w:r>
        <w:rPr>
          <w:rFonts w:ascii="Calibri" w:hAnsi="Calibri" w:cs="Calibri"/>
        </w:rPr>
        <w:t xml:space="preserve">6. В течение тридцати дней со дня получения уведомления, предусмотренного </w:t>
      </w:r>
      <w:hyperlink w:anchor="Par501" w:history="1">
        <w:r>
          <w:rPr>
            <w:rFonts w:ascii="Calibri" w:hAnsi="Calibri" w:cs="Calibri"/>
            <w:color w:val="0000FF"/>
          </w:rPr>
          <w:t>частью 5</w:t>
        </w:r>
      </w:hyperlink>
      <w:r>
        <w:rPr>
          <w:rFonts w:ascii="Calibri" w:hAnsi="Calibri" w:cs="Calibri"/>
        </w:rP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ar500" w:history="1">
        <w:r>
          <w:rPr>
            <w:rFonts w:ascii="Calibri" w:hAnsi="Calibri" w:cs="Calibri"/>
            <w:color w:val="0000FF"/>
          </w:rPr>
          <w:t>части 4</w:t>
        </w:r>
      </w:hyperlink>
      <w:r>
        <w:rPr>
          <w:rFonts w:ascii="Calibri" w:hAnsi="Calibri" w:cs="Calibri"/>
        </w:rPr>
        <w:t xml:space="preserve"> настоящей статьи, открывают отдельные банковские счета и направляют в орган местного самоуправления: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открытии таких счетов с указанием их реквизитов;</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88" w:name="Par504"/>
      <w:bookmarkEnd w:id="88"/>
      <w:r>
        <w:rPr>
          <w:rFonts w:ascii="Calibri" w:hAnsi="Calibri" w:cs="Calibri"/>
        </w:rPr>
        <w:t xml:space="preserve">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w:t>
      </w:r>
      <w:r>
        <w:rPr>
          <w:rFonts w:ascii="Calibri" w:hAnsi="Calibri" w:cs="Calibri"/>
        </w:rPr>
        <w:lastRenderedPageBreak/>
        <w:t>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89" w:name="Par506"/>
      <w:bookmarkEnd w:id="89"/>
      <w:r>
        <w:rPr>
          <w:rFonts w:ascii="Calibri" w:hAnsi="Calibri" w:cs="Calibri"/>
        </w:rP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настоящего Федерального закона.</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9744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1302E5">
        <w:rPr>
          <w:rFonts w:ascii="Calibri" w:hAnsi="Calibri" w:cs="Calibri"/>
        </w:rPr>
        <w:t>римечание.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6.1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см. </w:t>
      </w:r>
      <w:hyperlink r:id="rId230" w:history="1">
        <w:r>
          <w:rPr>
            <w:rFonts w:ascii="Calibri" w:hAnsi="Calibri" w:cs="Calibri"/>
            <w:color w:val="0000FF"/>
          </w:rPr>
          <w:t>части 2</w:t>
        </w:r>
      </w:hyperlink>
      <w:r>
        <w:rPr>
          <w:rFonts w:ascii="Calibri" w:hAnsi="Calibri" w:cs="Calibri"/>
        </w:rPr>
        <w:t xml:space="preserve">, </w:t>
      </w:r>
      <w:hyperlink r:id="rId231" w:history="1">
        <w:r>
          <w:rPr>
            <w:rFonts w:ascii="Calibri" w:hAnsi="Calibri" w:cs="Calibri"/>
            <w:color w:val="0000FF"/>
          </w:rPr>
          <w:t>3 статьи 3</w:t>
        </w:r>
      </w:hyperlink>
      <w:r>
        <w:rPr>
          <w:rFonts w:ascii="Calibri" w:hAnsi="Calibri" w:cs="Calibri"/>
        </w:rPr>
        <w:t xml:space="preserve"> Федерального закона от 01.07.2009 N 144-ФЗ.</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9744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1302E5">
        <w:rPr>
          <w:rFonts w:ascii="Calibri" w:hAnsi="Calibri" w:cs="Calibri"/>
        </w:rPr>
        <w:t>римечание.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российских кредитных организациях, соответствующих требованиям части 6.1, должны быть размещены на официальном сайте Фонда в сети Интернет в течение тридцати дней со дня вступления в силу Федерального закона от 01.07.2009 N 144-ФЗ (</w:t>
      </w:r>
      <w:hyperlink r:id="rId232" w:history="1">
        <w:r>
          <w:rPr>
            <w:rFonts w:ascii="Calibri" w:hAnsi="Calibri" w:cs="Calibri"/>
            <w:color w:val="0000FF"/>
          </w:rPr>
          <w:t>часть 4 статьи 3</w:t>
        </w:r>
      </w:hyperlink>
      <w:r>
        <w:rPr>
          <w:rFonts w:ascii="Calibri" w:hAnsi="Calibri" w:cs="Calibri"/>
        </w:rPr>
        <w:t xml:space="preserve"> Федерального закона от 01.07.2009 N 144-</w:t>
      </w:r>
      <w:proofErr w:type="gramStart"/>
      <w:r>
        <w:rPr>
          <w:rFonts w:ascii="Calibri" w:hAnsi="Calibri" w:cs="Calibri"/>
        </w:rPr>
        <w:t>ФЗ )</w:t>
      </w:r>
      <w:proofErr w:type="gramEnd"/>
      <w:r>
        <w:rPr>
          <w:rFonts w:ascii="Calibri" w:hAnsi="Calibri" w:cs="Calibri"/>
        </w:rPr>
        <w:t>.</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0" w:name="Par514"/>
      <w:bookmarkEnd w:id="90"/>
      <w:r>
        <w:rPr>
          <w:rFonts w:ascii="Calibri" w:hAnsi="Calibri" w:cs="Calibri"/>
        </w:rPr>
        <w:t xml:space="preserve">6.1. Банковские счета, указанные в </w:t>
      </w:r>
      <w:hyperlink w:anchor="Par502" w:history="1">
        <w:r>
          <w:rPr>
            <w:rFonts w:ascii="Calibri" w:hAnsi="Calibri" w:cs="Calibri"/>
            <w:color w:val="0000FF"/>
          </w:rPr>
          <w:t>части 6</w:t>
        </w:r>
      </w:hyperlink>
      <w:r>
        <w:rPr>
          <w:rFonts w:ascii="Calibri" w:hAnsi="Calibri" w:cs="Calibri"/>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233"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9744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r w:rsidR="001302E5">
        <w:rPr>
          <w:rFonts w:ascii="Calibri" w:hAnsi="Calibri" w:cs="Calibri"/>
        </w:rPr>
        <w:t>римечание.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7 применяются в отношении товариществ собственников жилья, жилищных, жилищно-строительных кооперативов или иных специализированных потребительских кооперативов, выбранных собственниками помещений в многоквартирном доме управляющих организаций, открывших до дня вступления в силу Федерального закона от 01.07.2009 N 144-ФЗ отдельные банковские счета, на которые поступили средства, предусмотренные на проведение капитального ремонта многоквартирного дома в соответствии с данным документом (</w:t>
      </w:r>
      <w:hyperlink r:id="rId234" w:history="1">
        <w:r>
          <w:rPr>
            <w:rFonts w:ascii="Calibri" w:hAnsi="Calibri" w:cs="Calibri"/>
            <w:color w:val="0000FF"/>
          </w:rPr>
          <w:t>часть 2 статьи 3</w:t>
        </w:r>
      </w:hyperlink>
      <w:r>
        <w:rPr>
          <w:rFonts w:ascii="Calibri" w:hAnsi="Calibri" w:cs="Calibri"/>
        </w:rPr>
        <w:t xml:space="preserve"> Федерального закона от 01.07.2009 N 144-ФЗ).</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1" w:name="Par520"/>
      <w:bookmarkEnd w:id="91"/>
      <w:r>
        <w:rPr>
          <w:rFonts w:ascii="Calibri" w:hAnsi="Calibri" w:cs="Calibri"/>
        </w:rPr>
        <w:t xml:space="preserve">7. Орган местного самоуправления в течение пяти рабочих дней со дня поступления документов, указанных в </w:t>
      </w:r>
      <w:hyperlink w:anchor="Par502" w:history="1">
        <w:r>
          <w:rPr>
            <w:rFonts w:ascii="Calibri" w:hAnsi="Calibri" w:cs="Calibri"/>
            <w:color w:val="0000FF"/>
          </w:rPr>
          <w:t>части 6</w:t>
        </w:r>
      </w:hyperlink>
      <w:r>
        <w:rPr>
          <w:rFonts w:ascii="Calibri" w:hAnsi="Calibri" w:cs="Calibri"/>
        </w:rP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ar502" w:history="1">
        <w:r>
          <w:rPr>
            <w:rFonts w:ascii="Calibri" w:hAnsi="Calibri" w:cs="Calibri"/>
            <w:color w:val="0000FF"/>
          </w:rPr>
          <w:t>части 6</w:t>
        </w:r>
      </w:hyperlink>
      <w:r>
        <w:rPr>
          <w:rFonts w:ascii="Calibri" w:hAnsi="Calibri" w:cs="Calibri"/>
        </w:rPr>
        <w:t xml:space="preserve"> настоящей статьи, с учетом требований, установленных </w:t>
      </w:r>
      <w:hyperlink w:anchor="Par514" w:history="1">
        <w:r>
          <w:rPr>
            <w:rFonts w:ascii="Calibri" w:hAnsi="Calibri" w:cs="Calibri"/>
            <w:color w:val="0000FF"/>
          </w:rPr>
          <w:t>частью 6.1</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 w:history="1">
        <w:r>
          <w:rPr>
            <w:rFonts w:ascii="Calibri" w:hAnsi="Calibri" w:cs="Calibri"/>
            <w:color w:val="0000FF"/>
          </w:rPr>
          <w:t>закона</w:t>
        </w:r>
      </w:hyperlink>
      <w:r>
        <w:rPr>
          <w:rFonts w:ascii="Calibri" w:hAnsi="Calibri" w:cs="Calibri"/>
        </w:rPr>
        <w:t xml:space="preserve"> от 01.07.2009 N 144-ФЗ)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привлечения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w:t>
      </w:r>
      <w:r>
        <w:rPr>
          <w:rFonts w:ascii="Calibri" w:hAnsi="Calibri" w:cs="Calibri"/>
        </w:rPr>
        <w:lastRenderedPageBreak/>
        <w:t>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2" w:name="Par523"/>
      <w:bookmarkEnd w:id="92"/>
      <w:r>
        <w:rPr>
          <w:rFonts w:ascii="Calibri" w:hAnsi="Calibri" w:cs="Calibri"/>
        </w:rPr>
        <w:t xml:space="preserve">9. Оплата работ по капитальному ремонту многоквартирного дома за счет размещенных на банковских счетах и указанных в </w:t>
      </w:r>
      <w:hyperlink w:anchor="Par520" w:history="1">
        <w:r>
          <w:rPr>
            <w:rFonts w:ascii="Calibri" w:hAnsi="Calibri" w:cs="Calibri"/>
            <w:color w:val="0000FF"/>
          </w:rPr>
          <w:t>части 7</w:t>
        </w:r>
      </w:hyperlink>
      <w:r>
        <w:rPr>
          <w:rFonts w:ascii="Calibri" w:hAnsi="Calibri" w:cs="Calibri"/>
        </w:rPr>
        <w:t xml:space="preserve"> настоящей статьи средств производится с учетом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ar525" w:history="1">
        <w:r>
          <w:rPr>
            <w:rFonts w:ascii="Calibri" w:hAnsi="Calibri" w:cs="Calibri"/>
            <w:color w:val="0000FF"/>
          </w:rPr>
          <w:t>частью 11</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ar506" w:history="1">
        <w:r>
          <w:rPr>
            <w:rFonts w:ascii="Calibri" w:hAnsi="Calibri" w:cs="Calibri"/>
            <w:color w:val="0000FF"/>
          </w:rPr>
          <w:t>пунктом 3 части 6</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3" w:name="Par525"/>
      <w:bookmarkEnd w:id="93"/>
      <w:r>
        <w:rPr>
          <w:rFonts w:ascii="Calibri" w:hAnsi="Calibri" w:cs="Calibri"/>
        </w:rPr>
        <w:t xml:space="preserve">11. Размещенные на банковских счетах и указанные в </w:t>
      </w:r>
      <w:hyperlink w:anchor="Par520" w:history="1">
        <w:r>
          <w:rPr>
            <w:rFonts w:ascii="Calibri" w:hAnsi="Calibri" w:cs="Calibri"/>
            <w:color w:val="0000FF"/>
          </w:rPr>
          <w:t>части 7</w:t>
        </w:r>
      </w:hyperlink>
      <w:r>
        <w:rPr>
          <w:rFonts w:ascii="Calibri" w:hAnsi="Calibri" w:cs="Calibri"/>
        </w:rP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Товарищества собственников жилья, жилищные, жилищно-строительные кооперативы или иные </w:t>
      </w:r>
      <w:proofErr w:type="gramStart"/>
      <w:r>
        <w:rPr>
          <w:rFonts w:ascii="Calibri" w:hAnsi="Calibri" w:cs="Calibri"/>
        </w:rPr>
        <w:t>специализированные потребительские кооперативы</w:t>
      </w:r>
      <w:proofErr w:type="gramEnd"/>
      <w:r>
        <w:rPr>
          <w:rFonts w:ascii="Calibri" w:hAnsi="Calibri" w:cs="Calibri"/>
        </w:rPr>
        <w:t xml:space="preserve">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ar523" w:history="1">
        <w:r>
          <w:rPr>
            <w:rFonts w:ascii="Calibri" w:hAnsi="Calibri" w:cs="Calibri"/>
            <w:color w:val="0000FF"/>
          </w:rPr>
          <w:t>частями 9</w:t>
        </w:r>
      </w:hyperlink>
      <w:r>
        <w:rPr>
          <w:rFonts w:ascii="Calibri" w:hAnsi="Calibri" w:cs="Calibri"/>
        </w:rPr>
        <w:t xml:space="preserve"> и </w:t>
      </w:r>
      <w:hyperlink w:anchor="Par525" w:history="1">
        <w:r>
          <w:rPr>
            <w:rFonts w:ascii="Calibri" w:hAnsi="Calibri" w:cs="Calibri"/>
            <w:color w:val="0000FF"/>
          </w:rPr>
          <w:t>11</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36" w:history="1">
        <w:r>
          <w:rPr>
            <w:rFonts w:ascii="Calibri" w:hAnsi="Calibri" w:cs="Calibri"/>
            <w:color w:val="0000FF"/>
          </w:rPr>
          <w:t>законодательством</w:t>
        </w:r>
      </w:hyperlink>
      <w:r>
        <w:rPr>
          <w:rFonts w:ascii="Calibri" w:hAnsi="Calibri" w:cs="Calibri"/>
        </w:rPr>
        <w:t xml:space="preserve">, с учетом ограничений, установленных </w:t>
      </w:r>
      <w:hyperlink w:anchor="Par335" w:history="1">
        <w:r>
          <w:rPr>
            <w:rFonts w:ascii="Calibri" w:hAnsi="Calibri" w:cs="Calibri"/>
            <w:color w:val="0000FF"/>
          </w:rPr>
          <w:t>частью 6 статьи 16</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37" w:history="1">
        <w:r>
          <w:rPr>
            <w:rFonts w:ascii="Calibri" w:hAnsi="Calibri" w:cs="Calibri"/>
            <w:color w:val="0000FF"/>
          </w:rPr>
          <w:t>N 270-ФЗ</w:t>
        </w:r>
      </w:hyperlink>
      <w:r>
        <w:rPr>
          <w:rFonts w:ascii="Calibri" w:hAnsi="Calibri" w:cs="Calibri"/>
        </w:rPr>
        <w:t xml:space="preserve">, от 23.07.2013 </w:t>
      </w:r>
      <w:hyperlink r:id="rId238" w:history="1">
        <w:r>
          <w:rPr>
            <w:rFonts w:ascii="Calibri" w:hAnsi="Calibri" w:cs="Calibri"/>
            <w:color w:val="0000FF"/>
          </w:rPr>
          <w:t>N 240-ФЗ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и утилизации (захоронению) твердых бытовых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w:t>
      </w:r>
      <w:r>
        <w:rPr>
          <w:rFonts w:ascii="Calibri" w:hAnsi="Calibri" w:cs="Calibri"/>
        </w:rPr>
        <w:lastRenderedPageBreak/>
        <w:t>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13.1 в ред. Федерального </w:t>
      </w:r>
      <w:hyperlink r:id="rId239"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Особенности расходования средств Фонда, формируемых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40" w:history="1">
        <w:r>
          <w:rPr>
            <w:rFonts w:ascii="Calibri" w:hAnsi="Calibri" w:cs="Calibri"/>
            <w:color w:val="0000FF"/>
          </w:rPr>
          <w:t>законом</w:t>
        </w:r>
      </w:hyperlink>
      <w:r>
        <w:rPr>
          <w:rFonts w:ascii="Calibri" w:hAnsi="Calibri" w:cs="Calibri"/>
        </w:rPr>
        <w:t xml:space="preserve"> от 29.12.2010 N 441-ФЗ)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94" w:name="Par534"/>
      <w:bookmarkEnd w:id="94"/>
      <w:r>
        <w:rPr>
          <w:rFonts w:ascii="Calibri" w:hAnsi="Calibri" w:cs="Calibri"/>
        </w:rP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1" w:history="1">
        <w:r>
          <w:rPr>
            <w:rFonts w:ascii="Calibri" w:hAnsi="Calibri" w:cs="Calibri"/>
            <w:color w:val="0000FF"/>
          </w:rPr>
          <w:t>законом</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5" w:name="Par539"/>
      <w:bookmarkEnd w:id="95"/>
      <w:r>
        <w:rPr>
          <w:rFonts w:ascii="Calibri" w:hAnsi="Calibri" w:cs="Calibri"/>
        </w:rP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42" w:history="1">
        <w:r>
          <w:rPr>
            <w:rFonts w:ascii="Calibri" w:hAnsi="Calibri" w:cs="Calibri"/>
            <w:color w:val="0000FF"/>
          </w:rPr>
          <w:t>законодательством</w:t>
        </w:r>
      </w:hyperlink>
      <w:r>
        <w:rPr>
          <w:rFonts w:ascii="Calibri" w:hAnsi="Calibri" w:cs="Calibri"/>
        </w:rPr>
        <w:t xml:space="preserve"> Российской Федерации для контроля за использованием межбюджетных трансфертов, предоставляемых из федерального бюджета.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Проверку использования средств Фонда в соответствии с </w:t>
      </w:r>
      <w:hyperlink w:anchor="Par539" w:history="1">
        <w:r>
          <w:rPr>
            <w:rFonts w:ascii="Calibri" w:hAnsi="Calibri" w:cs="Calibri"/>
            <w:color w:val="0000FF"/>
          </w:rPr>
          <w:t>частью 2</w:t>
        </w:r>
      </w:hyperlink>
      <w:r>
        <w:rPr>
          <w:rFonts w:ascii="Calibri" w:hAnsi="Calibri" w:cs="Calibri"/>
        </w:rP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6" w:name="Par542"/>
      <w:bookmarkEnd w:id="96"/>
      <w:r>
        <w:rPr>
          <w:rFonts w:ascii="Calibri" w:hAnsi="Calibri" w:cs="Calibri"/>
        </w:rPr>
        <w:t xml:space="preserve">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w:t>
      </w:r>
      <w:r>
        <w:rPr>
          <w:rFonts w:ascii="Calibri" w:hAnsi="Calibri" w:cs="Calibri"/>
        </w:rPr>
        <w:lastRenderedPageBreak/>
        <w:t>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семи дней со дня принятия решения, указанного в </w:t>
      </w:r>
      <w:hyperlink w:anchor="Par542" w:history="1">
        <w:r>
          <w:rPr>
            <w:rFonts w:ascii="Calibri" w:hAnsi="Calibri" w:cs="Calibri"/>
            <w:color w:val="0000FF"/>
          </w:rPr>
          <w:t>части 5</w:t>
        </w:r>
      </w:hyperlink>
      <w:r>
        <w:rPr>
          <w:rFonts w:ascii="Calibri" w:hAnsi="Calibri" w:cs="Calibri"/>
        </w:rP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7" w:name="Par544"/>
      <w:bookmarkEnd w:id="97"/>
      <w:r>
        <w:rPr>
          <w:rFonts w:ascii="Calibri" w:hAnsi="Calibri" w:cs="Calibri"/>
        </w:rP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открытии таких счетов с указанием их реквизитов;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проведении капитального ремонта, которое принято в соответствии с требованиями </w:t>
      </w:r>
      <w:hyperlink r:id="rId243" w:history="1">
        <w:r>
          <w:rPr>
            <w:rFonts w:ascii="Calibri" w:hAnsi="Calibri" w:cs="Calibri"/>
            <w:color w:val="0000FF"/>
          </w:rPr>
          <w:t>статьи 189</w:t>
        </w:r>
      </w:hyperlink>
      <w:r>
        <w:rPr>
          <w:rFonts w:ascii="Calibri" w:hAnsi="Calibri" w:cs="Calibri"/>
        </w:rP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утвержденную в соответствии с требованиями </w:t>
      </w:r>
      <w:hyperlink r:id="rId244" w:history="1">
        <w:r>
          <w:rPr>
            <w:rFonts w:ascii="Calibri" w:hAnsi="Calibri" w:cs="Calibri"/>
            <w:color w:val="0000FF"/>
          </w:rPr>
          <w:t>статьи 189</w:t>
        </w:r>
      </w:hyperlink>
      <w:r>
        <w:rPr>
          <w:rFonts w:ascii="Calibri" w:hAnsi="Calibri" w:cs="Calibri"/>
        </w:rPr>
        <w:t xml:space="preserve"> Жилищного кодекса Российской Федерации смету расходов на капитальный ремонт этого дома с учетом требований, установленных </w:t>
      </w:r>
      <w:hyperlink w:anchor="Par309" w:history="1">
        <w:r>
          <w:rPr>
            <w:rFonts w:ascii="Calibri" w:hAnsi="Calibri" w:cs="Calibri"/>
            <w:color w:val="0000FF"/>
          </w:rPr>
          <w:t>частью 3 статьи 15.1</w:t>
        </w:r>
      </w:hyperlink>
      <w:r>
        <w:rPr>
          <w:rFonts w:ascii="Calibri" w:hAnsi="Calibri" w:cs="Calibri"/>
        </w:rP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45" w:history="1">
        <w:r>
          <w:rPr>
            <w:rFonts w:ascii="Calibri" w:hAnsi="Calibri" w:cs="Calibri"/>
            <w:color w:val="0000FF"/>
          </w:rPr>
          <w:t>частью 4 статьи 190</w:t>
        </w:r>
      </w:hyperlink>
      <w:r>
        <w:rPr>
          <w:rFonts w:ascii="Calibri" w:hAnsi="Calibri" w:cs="Calibri"/>
        </w:rPr>
        <w:t xml:space="preserve"> Жилищного кодекса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8" w:name="Par548"/>
      <w:bookmarkEnd w:id="98"/>
      <w:r>
        <w:rPr>
          <w:rFonts w:ascii="Calibri" w:hAnsi="Calibri" w:cs="Calibri"/>
        </w:rPr>
        <w:t xml:space="preserve">8. Банковские счета, указанные в </w:t>
      </w:r>
      <w:hyperlink w:anchor="Par544" w:history="1">
        <w:r>
          <w:rPr>
            <w:rFonts w:ascii="Calibri" w:hAnsi="Calibri" w:cs="Calibri"/>
            <w:color w:val="0000FF"/>
          </w:rPr>
          <w:t>части 7</w:t>
        </w:r>
      </w:hyperlink>
      <w:r>
        <w:rPr>
          <w:rFonts w:ascii="Calibri" w:hAnsi="Calibri" w:cs="Calibri"/>
        </w:rP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ar514" w:history="1">
        <w:r>
          <w:rPr>
            <w:rFonts w:ascii="Calibri" w:hAnsi="Calibri" w:cs="Calibri"/>
            <w:color w:val="0000FF"/>
          </w:rPr>
          <w:t>части 6.1 статьи 20</w:t>
        </w:r>
      </w:hyperlink>
      <w:r>
        <w:rPr>
          <w:rFonts w:ascii="Calibri" w:hAnsi="Calibri" w:cs="Calibri"/>
        </w:rP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денежные средства, находящиеся на банковских счетах, указанных в </w:t>
      </w:r>
      <w:hyperlink w:anchor="Par544" w:history="1">
        <w:r>
          <w:rPr>
            <w:rFonts w:ascii="Calibri" w:hAnsi="Calibri" w:cs="Calibri"/>
            <w:color w:val="0000FF"/>
          </w:rPr>
          <w:t>части 7</w:t>
        </w:r>
      </w:hyperlink>
      <w:r>
        <w:rPr>
          <w:rFonts w:ascii="Calibri" w:hAnsi="Calibri" w:cs="Calibri"/>
        </w:rP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99" w:name="Par550"/>
      <w:bookmarkEnd w:id="99"/>
      <w:r>
        <w:rPr>
          <w:rFonts w:ascii="Calibri" w:hAnsi="Calibri" w:cs="Calibri"/>
        </w:rPr>
        <w:t xml:space="preserve">10. В течение пяти рабочих дней со дня поступления документов, указанных в </w:t>
      </w:r>
      <w:hyperlink w:anchor="Par544" w:history="1">
        <w:r>
          <w:rPr>
            <w:rFonts w:ascii="Calibri" w:hAnsi="Calibri" w:cs="Calibri"/>
            <w:color w:val="0000FF"/>
          </w:rPr>
          <w:t>части 7</w:t>
        </w:r>
      </w:hyperlink>
      <w:r>
        <w:rPr>
          <w:rFonts w:ascii="Calibri" w:hAnsi="Calibri" w:cs="Calibri"/>
        </w:rPr>
        <w:t xml:space="preserve"> настоящей статьи, орган местного самоуправления перечисляет средства, предусмотренные на </w:t>
      </w:r>
      <w:r>
        <w:rPr>
          <w:rFonts w:ascii="Calibri" w:hAnsi="Calibri" w:cs="Calibri"/>
        </w:rPr>
        <w:lastRenderedPageBreak/>
        <w:t xml:space="preserve">проведение капитального ремонта многоквартирного дома в соответствии с настоящим Федеральным законом, на банковский счет, указанный в </w:t>
      </w:r>
      <w:hyperlink w:anchor="Par544" w:history="1">
        <w:r>
          <w:rPr>
            <w:rFonts w:ascii="Calibri" w:hAnsi="Calibri" w:cs="Calibri"/>
            <w:color w:val="0000FF"/>
          </w:rPr>
          <w:t>части 7</w:t>
        </w:r>
      </w:hyperlink>
      <w:r>
        <w:rPr>
          <w:rFonts w:ascii="Calibri" w:hAnsi="Calibri" w:cs="Calibri"/>
        </w:rPr>
        <w:t xml:space="preserve"> настоящей статьи, с учетом требований, установленных </w:t>
      </w:r>
      <w:hyperlink w:anchor="Par548" w:history="1">
        <w:r>
          <w:rPr>
            <w:rFonts w:ascii="Calibri" w:hAnsi="Calibri" w:cs="Calibri"/>
            <w:color w:val="0000FF"/>
          </w:rPr>
          <w:t>частью 8</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00" w:name="Par551"/>
      <w:bookmarkEnd w:id="100"/>
      <w:r>
        <w:rPr>
          <w:rFonts w:ascii="Calibri" w:hAnsi="Calibri" w:cs="Calibri"/>
        </w:rP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ar544" w:history="1">
        <w:r>
          <w:rPr>
            <w:rFonts w:ascii="Calibri" w:hAnsi="Calibri" w:cs="Calibri"/>
            <w:color w:val="0000FF"/>
          </w:rPr>
          <w:t>части 7</w:t>
        </w:r>
      </w:hyperlink>
      <w:r>
        <w:rPr>
          <w:rFonts w:ascii="Calibri" w:hAnsi="Calibri" w:cs="Calibri"/>
        </w:rP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ar289" w:history="1">
        <w:r>
          <w:rPr>
            <w:rFonts w:ascii="Calibri" w:hAnsi="Calibri" w:cs="Calibri"/>
            <w:color w:val="0000FF"/>
          </w:rPr>
          <w:t>частью 5 статьи 15</w:t>
        </w:r>
      </w:hyperlink>
      <w:r>
        <w:rPr>
          <w:rFonts w:ascii="Calibri" w:hAnsi="Calibri" w:cs="Calibri"/>
        </w:rPr>
        <w:t xml:space="preserve"> и </w:t>
      </w:r>
      <w:hyperlink w:anchor="Par309" w:history="1">
        <w:r>
          <w:rPr>
            <w:rFonts w:ascii="Calibri" w:hAnsi="Calibri" w:cs="Calibri"/>
            <w:color w:val="0000FF"/>
          </w:rPr>
          <w:t>частью 3 статьи 15.1</w:t>
        </w:r>
      </w:hyperlink>
      <w:r>
        <w:rPr>
          <w:rFonts w:ascii="Calibri" w:hAnsi="Calibri" w:cs="Calibri"/>
        </w:rP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ar211" w:history="1">
        <w:r>
          <w:rPr>
            <w:rFonts w:ascii="Calibri" w:hAnsi="Calibri" w:cs="Calibri"/>
            <w:color w:val="0000FF"/>
          </w:rPr>
          <w:t>частью 14</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ar309" w:history="1">
        <w:r>
          <w:rPr>
            <w:rFonts w:ascii="Calibri" w:hAnsi="Calibri" w:cs="Calibri"/>
            <w:color w:val="0000FF"/>
          </w:rPr>
          <w:t>частью 3 статьи 15.1</w:t>
        </w:r>
      </w:hyperlink>
      <w:r>
        <w:rPr>
          <w:rFonts w:ascii="Calibri" w:hAnsi="Calibri" w:cs="Calibri"/>
        </w:rPr>
        <w:t xml:space="preserve"> настоящего Федерального закона, а также в случае превышения ранее утвержденной сметы расходов на капитальный ремонт этого дома.</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01" w:name="Par553"/>
      <w:bookmarkEnd w:id="101"/>
      <w:r>
        <w:rPr>
          <w:rFonts w:ascii="Calibri" w:hAnsi="Calibri" w:cs="Calibri"/>
        </w:rPr>
        <w:t xml:space="preserve">13. Размещенные на банковских счетах и указанные в </w:t>
      </w:r>
      <w:hyperlink w:anchor="Par550" w:history="1">
        <w:r>
          <w:rPr>
            <w:rFonts w:ascii="Calibri" w:hAnsi="Calibri" w:cs="Calibri"/>
            <w:color w:val="0000FF"/>
          </w:rPr>
          <w:t>части 10</w:t>
        </w:r>
      </w:hyperlink>
      <w:r>
        <w:rPr>
          <w:rFonts w:ascii="Calibri" w:hAnsi="Calibri" w:cs="Calibri"/>
        </w:rP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ar309" w:history="1">
        <w:r>
          <w:rPr>
            <w:rFonts w:ascii="Calibri" w:hAnsi="Calibri" w:cs="Calibri"/>
            <w:color w:val="0000FF"/>
          </w:rPr>
          <w:t>частью 3 статьи 15.1</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ar544" w:history="1">
        <w:r>
          <w:rPr>
            <w:rFonts w:ascii="Calibri" w:hAnsi="Calibri" w:cs="Calibri"/>
            <w:color w:val="0000FF"/>
          </w:rPr>
          <w:t>части 7</w:t>
        </w:r>
      </w:hyperlink>
      <w:r>
        <w:rPr>
          <w:rFonts w:ascii="Calibri" w:hAnsi="Calibri" w:cs="Calibri"/>
        </w:rPr>
        <w:t xml:space="preserve"> настоящей статьи, для проведения капитального ремонта многоквартирных домов, за исключением случаев, предусмотренных </w:t>
      </w:r>
      <w:hyperlink w:anchor="Par551" w:history="1">
        <w:r>
          <w:rPr>
            <w:rFonts w:ascii="Calibri" w:hAnsi="Calibri" w:cs="Calibri"/>
            <w:color w:val="0000FF"/>
          </w:rPr>
          <w:t>частями 11</w:t>
        </w:r>
      </w:hyperlink>
      <w:r>
        <w:rPr>
          <w:rFonts w:ascii="Calibri" w:hAnsi="Calibri" w:cs="Calibri"/>
        </w:rPr>
        <w:t xml:space="preserve"> и </w:t>
      </w:r>
      <w:hyperlink w:anchor="Par553" w:history="1">
        <w:r>
          <w:rPr>
            <w:rFonts w:ascii="Calibri" w:hAnsi="Calibri" w:cs="Calibri"/>
            <w:color w:val="0000FF"/>
          </w:rPr>
          <w:t>13</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102" w:name="Par556"/>
      <w:bookmarkEnd w:id="102"/>
      <w:r>
        <w:rPr>
          <w:rFonts w:ascii="Calibri" w:hAnsi="Calibri" w:cs="Calibri"/>
          <w:b/>
          <w:bCs/>
        </w:rPr>
        <w:t>Глава 6.1. ОСОБЕННОСТИ ПРЕДОСТАВЛЕНИЯ ФИНАНСОВОЙ ПОДДЕРЖКИ</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 НА ПЕРЕСЕЛЕНИЕ ГРАЖДАН ИЗ АВАРИЙНОГО</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 С УЧЕТОМ НЕОБХОДИМОСТИ СТИМУЛИРОВАНИЯ</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РЫНКА ЖИЛЬЯ</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246" w:history="1">
        <w:r>
          <w:rPr>
            <w:rFonts w:ascii="Calibri" w:hAnsi="Calibri" w:cs="Calibri"/>
            <w:color w:val="0000FF"/>
          </w:rPr>
          <w:t>закон</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103" w:name="Par563"/>
      <w:bookmarkEnd w:id="103"/>
      <w:r>
        <w:rPr>
          <w:rFonts w:ascii="Calibri" w:hAnsi="Calibri" w:cs="Calibri"/>
          <w:b/>
          <w:bCs/>
        </w:rPr>
        <w:t>Глава 6.2. ОСОБЕННОСТИ ПРЕДОСТАВЛЕНИЯ ФИНАНСОВОЙ</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ПОДДЕРЖКИ ЗА СЧЕТ СРЕДСТВ ФОНДА НА ПЕРЕСЕЛЕНИЕ ГРАЖДАН</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АВАРИЙНОГО ЖИЛИЩНОГО ФОНДА С УЧЕТОМ НЕОБХОДИМОСТИ</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РАЗВИТИЯ МАЛОЭТАЖНОГО ЖИЛИЩНОГО СТРОИТЕЛЬСТВА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Федеральный </w:t>
      </w:r>
      <w:hyperlink r:id="rId247" w:history="1">
        <w:r>
          <w:rPr>
            <w:rFonts w:ascii="Calibri" w:hAnsi="Calibri" w:cs="Calibri"/>
            <w:color w:val="0000FF"/>
          </w:rPr>
          <w:t>закон</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104" w:name="Par570"/>
      <w:bookmarkEnd w:id="104"/>
      <w:r>
        <w:rPr>
          <w:rFonts w:ascii="Calibri" w:hAnsi="Calibri" w:cs="Calibri"/>
          <w:b/>
          <w:bCs/>
        </w:rPr>
        <w:t>Глава 6.3. ОСОБЕННОСТИ ПРЕДОСТАВЛЕНИЯ ФИНАНСОВОЙ ПОДДЕРЖКИ</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ПЕРЕСЕЛЕНИЕ ГРАЖДАН ИЗ АВАРИЙНОГО ЖИЛИЩНОГО ФОНДА,</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ПРИЗНАННОГО ТАКОВЫМ ПОСЛЕ 1 ЯНВАРЯ 2012 ГОДА</w:t>
      </w:r>
    </w:p>
    <w:p w:rsidR="001302E5" w:rsidRDefault="001302E5">
      <w:pPr>
        <w:widowControl w:val="0"/>
        <w:autoSpaceDE w:val="0"/>
        <w:autoSpaceDN w:val="0"/>
        <w:adjustRightInd w:val="0"/>
        <w:spacing w:after="0" w:line="240" w:lineRule="auto"/>
        <w:jc w:val="center"/>
        <w:rPr>
          <w:rFonts w:ascii="Calibri" w:hAnsi="Calibri" w:cs="Calibri"/>
        </w:rPr>
      </w:pP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48" w:history="1">
        <w:r>
          <w:rPr>
            <w:rFonts w:ascii="Calibri" w:hAnsi="Calibri" w:cs="Calibri"/>
            <w:color w:val="0000FF"/>
          </w:rPr>
          <w:t>законом</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05" w:name="Par576"/>
      <w:bookmarkEnd w:id="105"/>
      <w:r>
        <w:rPr>
          <w:rFonts w:ascii="Calibri" w:hAnsi="Calibri" w:cs="Calibri"/>
        </w:rPr>
        <w:t>Статья 20.8. Предоставление финансовой поддержки на переселение граждан из аварийного жилищного фонда, признанного таковым после 1 января 2012 года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06" w:name="Par578"/>
      <w:bookmarkEnd w:id="106"/>
      <w:r>
        <w:rPr>
          <w:rFonts w:ascii="Calibri" w:hAnsi="Calibri" w:cs="Calibri"/>
        </w:rP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Субъекты Российской Федерации, выполнившие до 31 декабря 2015 года обязательство, </w:t>
      </w:r>
      <w:r>
        <w:rPr>
          <w:rFonts w:ascii="Calibri" w:hAnsi="Calibri" w:cs="Calibri"/>
        </w:rPr>
        <w:lastRenderedPageBreak/>
        <w:t xml:space="preserve">предусмотренное </w:t>
      </w:r>
      <w:hyperlink w:anchor="Par246" w:history="1">
        <w:r>
          <w:rPr>
            <w:rFonts w:ascii="Calibri" w:hAnsi="Calibri" w:cs="Calibri"/>
            <w:color w:val="0000FF"/>
          </w:rPr>
          <w:t>пунктом 9.10 части 1 статьи 14</w:t>
        </w:r>
      </w:hyperlink>
      <w:r>
        <w:rPr>
          <w:rFonts w:ascii="Calibri" w:hAnsi="Calibri" w:cs="Calibri"/>
        </w:rPr>
        <w:t xml:space="preserve"> настоящего Федерального закона, вправе подать заявки на предоставление финансовой поддержки за счет средств Фонда, указанной в </w:t>
      </w:r>
      <w:hyperlink w:anchor="Par578" w:history="1">
        <w:r>
          <w:rPr>
            <w:rFonts w:ascii="Calibri" w:hAnsi="Calibri" w:cs="Calibri"/>
            <w:color w:val="0000FF"/>
          </w:rPr>
          <w:t>части 1</w:t>
        </w:r>
      </w:hyperlink>
      <w:r>
        <w:rPr>
          <w:rFonts w:ascii="Calibri" w:hAnsi="Calibri" w:cs="Calibri"/>
        </w:rPr>
        <w:t xml:space="preserve"> настоящей статьи, в пределах лимита средств на переселение, установленного для данного субъекта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распространяются на предоставление финансовой поддержки за счет средств Фонда, указанной в </w:t>
      </w:r>
      <w:hyperlink w:anchor="Par578" w:history="1">
        <w:r>
          <w:rPr>
            <w:rFonts w:ascii="Calibri" w:hAnsi="Calibri" w:cs="Calibri"/>
            <w:color w:val="0000FF"/>
          </w:rPr>
          <w:t>части 1</w:t>
        </w:r>
      </w:hyperlink>
      <w:r>
        <w:rPr>
          <w:rFonts w:ascii="Calibri" w:hAnsi="Calibri" w:cs="Calibri"/>
        </w:rPr>
        <w:t xml:space="preserve"> настоящей статьи, если иное не установлено настоящей главой.</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Финансовая поддержка за счет средств Фонда, указанная в </w:t>
      </w:r>
      <w:hyperlink w:anchor="Par578" w:history="1">
        <w:r>
          <w:rPr>
            <w:rFonts w:ascii="Calibri" w:hAnsi="Calibri" w:cs="Calibri"/>
            <w:color w:val="0000FF"/>
          </w:rPr>
          <w:t>части 1</w:t>
        </w:r>
      </w:hyperlink>
      <w:r>
        <w:rPr>
          <w:rFonts w:ascii="Calibri" w:hAnsi="Calibri" w:cs="Calibri"/>
        </w:rPr>
        <w:t xml:space="preserve"> настоящей статьи, предоставляется при условии: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региональных адресных программ по переселению граждан из аварийного жилищного фонда, признанного таковым после 1 января 2012 года;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07" w:name="Par585"/>
      <w:bookmarkEnd w:id="107"/>
      <w:r>
        <w:rPr>
          <w:rFonts w:ascii="Calibri" w:hAnsi="Calibri" w:cs="Calibri"/>
        </w:rPr>
        <w:t>Статья 20.9. Региональная адресная программа по переселению граждан из аварийного жилищного фонда, признанного таковым после 1 января 2012 года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08" w:name="Par587"/>
      <w:bookmarkEnd w:id="108"/>
      <w:r>
        <w:rPr>
          <w:rFonts w:ascii="Calibri" w:hAnsi="Calibri" w:cs="Calibri"/>
        </w:rPr>
        <w:t>1. Региональная адресная программа по переселению граждан из аварийного жилищного фонда, признанного таковым после 1 января 2012 года, утверждается высшим исполнительным органом государственной власти субъекта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Региональная адресная программа по переселению граждан из аварийного жилищного фонда, указанная в </w:t>
      </w:r>
      <w:hyperlink w:anchor="Par587" w:history="1">
        <w:r>
          <w:rPr>
            <w:rFonts w:ascii="Calibri" w:hAnsi="Calibri" w:cs="Calibri"/>
            <w:color w:val="0000FF"/>
          </w:rPr>
          <w:t>части 1</w:t>
        </w:r>
      </w:hyperlink>
      <w:r>
        <w:rPr>
          <w:rFonts w:ascii="Calibri" w:hAnsi="Calibri" w:cs="Calibri"/>
        </w:rPr>
        <w:t xml:space="preserve"> настоящей статьи, должна содержать перечень многоквартирных домов, признанных в установленном порядке после 1 января 2012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ar312" w:history="1">
        <w:r>
          <w:rPr>
            <w:rFonts w:ascii="Calibri" w:hAnsi="Calibri" w:cs="Calibri"/>
            <w:color w:val="0000FF"/>
          </w:rPr>
          <w:t>статьей 16</w:t>
        </w:r>
      </w:hyperlink>
      <w:r>
        <w:rPr>
          <w:rFonts w:ascii="Calibri" w:hAnsi="Calibri" w:cs="Calibri"/>
        </w:rPr>
        <w:t xml:space="preserve"> настоящего Федерального закона, за исключением требований </w:t>
      </w:r>
      <w:hyperlink w:anchor="Par317" w:history="1">
        <w:r>
          <w:rPr>
            <w:rFonts w:ascii="Calibri" w:hAnsi="Calibri" w:cs="Calibri"/>
            <w:color w:val="0000FF"/>
          </w:rPr>
          <w:t>пункта 1 части 2</w:t>
        </w:r>
      </w:hyperlink>
      <w:r>
        <w:rPr>
          <w:rFonts w:ascii="Calibri" w:hAnsi="Calibri" w:cs="Calibri"/>
        </w:rPr>
        <w:t xml:space="preserve"> и </w:t>
      </w:r>
      <w:hyperlink w:anchor="Par324" w:history="1">
        <w:r>
          <w:rPr>
            <w:rFonts w:ascii="Calibri" w:hAnsi="Calibri" w:cs="Calibri"/>
            <w:color w:val="0000FF"/>
          </w:rPr>
          <w:t>части 2.1 статьи 16</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109" w:name="Par590"/>
      <w:bookmarkEnd w:id="109"/>
      <w:r>
        <w:rPr>
          <w:rFonts w:ascii="Calibri" w:hAnsi="Calibri" w:cs="Calibri"/>
          <w:b/>
          <w:bCs/>
        </w:rPr>
        <w:t>Глава 6.4. ОСОБЕННОСТИ ПРЕДОСТАВЛЕНИЯ ФИНАНСОВОЙ ПОДДЕРЖКИ</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СЧЕТ СРЕДСТВ ФОНДА НА ПРОВЕДЕНИЕ КАПИТАЛЬНОГО РЕМОНТА</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МНОГОКВАРТИРНЫХ ДОМОВ, РАСПОЛОЖЕННЫХ НА ТЕРРИТОРИЯХ</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 РЕСПУБЛИКИ КРЫМ И ГОРОДА</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ЗНАЧЕНИЯ СЕВАСТОПОЛЯ</w:t>
      </w:r>
    </w:p>
    <w:p w:rsidR="001302E5" w:rsidRDefault="001302E5">
      <w:pPr>
        <w:widowControl w:val="0"/>
        <w:autoSpaceDE w:val="0"/>
        <w:autoSpaceDN w:val="0"/>
        <w:adjustRightInd w:val="0"/>
        <w:spacing w:after="0" w:line="240" w:lineRule="auto"/>
        <w:jc w:val="center"/>
        <w:rPr>
          <w:rFonts w:ascii="Calibri" w:hAnsi="Calibri" w:cs="Calibri"/>
        </w:rPr>
      </w:pP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49" w:history="1">
        <w:r>
          <w:rPr>
            <w:rFonts w:ascii="Calibri" w:hAnsi="Calibri" w:cs="Calibri"/>
            <w:color w:val="0000FF"/>
          </w:rPr>
          <w:t>законом</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10" w:name="Par598"/>
      <w:bookmarkEnd w:id="110"/>
      <w:r>
        <w:rPr>
          <w:rFonts w:ascii="Calibri" w:hAnsi="Calibri" w:cs="Calibri"/>
        </w:rP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11" w:name="Par600"/>
      <w:bookmarkEnd w:id="111"/>
      <w:r>
        <w:rPr>
          <w:rFonts w:ascii="Calibri" w:hAnsi="Calibri" w:cs="Calibri"/>
        </w:rPr>
        <w:t>1. До 1 октября 2014 года включительно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ar600" w:history="1">
        <w:r>
          <w:rPr>
            <w:rFonts w:ascii="Calibri" w:hAnsi="Calibri" w:cs="Calibri"/>
            <w:color w:val="0000FF"/>
          </w:rPr>
          <w:t>части 1</w:t>
        </w:r>
      </w:hyperlink>
      <w:r>
        <w:rPr>
          <w:rFonts w:ascii="Calibri" w:hAnsi="Calibri" w:cs="Calibri"/>
        </w:rP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w:t>
      </w:r>
      <w:r>
        <w:rPr>
          <w:rFonts w:ascii="Calibri" w:hAnsi="Calibri" w:cs="Calibri"/>
        </w:rPr>
        <w:lastRenderedPageBreak/>
        <w:t>капитальный ремонт многоквартирных домов в соответствии с настоящим Федеральным законом.</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адресных программ по проведению капитального ремонта многоквартирных домов, распространяются на предоставление финансовой поддержки за счет средств Фонда, указанной в </w:t>
      </w:r>
      <w:hyperlink w:anchor="Par600" w:history="1">
        <w:r>
          <w:rPr>
            <w:rFonts w:ascii="Calibri" w:hAnsi="Calibri" w:cs="Calibri"/>
            <w:color w:val="0000FF"/>
          </w:rPr>
          <w:t>части 1</w:t>
        </w:r>
      </w:hyperlink>
      <w:r>
        <w:rPr>
          <w:rFonts w:ascii="Calibri" w:hAnsi="Calibri" w:cs="Calibri"/>
        </w:rPr>
        <w:t xml:space="preserve"> настоящей статьи, если иное не установлено настоящей главой.</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Финансовая поддержка за счет средств Фонда, указанная в </w:t>
      </w:r>
      <w:hyperlink w:anchor="Par600" w:history="1">
        <w:r>
          <w:rPr>
            <w:rFonts w:ascii="Calibri" w:hAnsi="Calibri" w:cs="Calibri"/>
            <w:color w:val="0000FF"/>
          </w:rPr>
          <w:t>части 1</w:t>
        </w:r>
      </w:hyperlink>
      <w:r>
        <w:rPr>
          <w:rFonts w:ascii="Calibri" w:hAnsi="Calibri" w:cs="Calibri"/>
        </w:rP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ar605" w:history="1">
        <w:r>
          <w:rPr>
            <w:rFonts w:ascii="Calibri" w:hAnsi="Calibri" w:cs="Calibri"/>
            <w:color w:val="0000FF"/>
          </w:rPr>
          <w:t>статьи 20.11</w:t>
        </w:r>
      </w:hyperlink>
      <w:r>
        <w:rPr>
          <w:rFonts w:ascii="Calibri" w:hAnsi="Calibri" w:cs="Calibri"/>
        </w:rPr>
        <w:t xml:space="preserve"> настоящего Федерального закона региональной адресной программы по проведению капитального ремонта многоквартирных домов.</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12" w:name="Par605"/>
      <w:bookmarkEnd w:id="112"/>
      <w:r>
        <w:rPr>
          <w:rFonts w:ascii="Calibri" w:hAnsi="Calibri" w:cs="Calibri"/>
        </w:rP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13" w:name="Par607"/>
      <w:bookmarkEnd w:id="113"/>
      <w:r>
        <w:rPr>
          <w:rFonts w:ascii="Calibri" w:hAnsi="Calibri" w:cs="Calibri"/>
        </w:rP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работ по капитальному ремонту многоквартирных домов, указанных в </w:t>
      </w:r>
      <w:hyperlink w:anchor="Par607" w:history="1">
        <w:r>
          <w:rPr>
            <w:rFonts w:ascii="Calibri" w:hAnsi="Calibri" w:cs="Calibri"/>
            <w:color w:val="0000FF"/>
          </w:rPr>
          <w:t>пункте 1</w:t>
        </w:r>
      </w:hyperlink>
      <w:r>
        <w:rPr>
          <w:rFonts w:ascii="Calibri" w:hAnsi="Calibri" w:cs="Calibri"/>
        </w:rPr>
        <w:t xml:space="preserve"> настоящей части, обоснование объема средств, необходимых для проведения данных работ;</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объем финансирования проведения капитального ремонта многоквартирных домов, указанных в </w:t>
      </w:r>
      <w:hyperlink w:anchor="Par607" w:history="1">
        <w:r>
          <w:rPr>
            <w:rFonts w:ascii="Calibri" w:hAnsi="Calibri" w:cs="Calibri"/>
            <w:color w:val="0000FF"/>
          </w:rPr>
          <w:t>пункте 1</w:t>
        </w:r>
      </w:hyperlink>
      <w:r>
        <w:rPr>
          <w:rFonts w:ascii="Calibri" w:hAnsi="Calibri" w:cs="Calibri"/>
        </w:rP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50" w:history="1">
        <w:r>
          <w:rPr>
            <w:rFonts w:ascii="Calibri" w:hAnsi="Calibri" w:cs="Calibri"/>
            <w:color w:val="0000FF"/>
          </w:rPr>
          <w:t>части 1 статьи 166</w:t>
        </w:r>
      </w:hyperlink>
      <w:r>
        <w:rPr>
          <w:rFonts w:ascii="Calibri" w:hAnsi="Calibri" w:cs="Calibri"/>
        </w:rPr>
        <w:t xml:space="preserve"> Жилищного кодекса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Мероприятия по капитальному ремонту многоквартирных домов, на реализацию которых предоставлена финансовая поддержка за счет средств Фонда, должны быть реализованы не позднее чем 31 декабря 2014 года.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14" w:name="Par616"/>
      <w:bookmarkEnd w:id="114"/>
      <w:r>
        <w:rPr>
          <w:rFonts w:ascii="Calibri" w:hAnsi="Calibri" w:cs="Calibri"/>
        </w:rP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предоставлении финансовой поддержки за счет средств Фонда на проведение </w:t>
      </w:r>
      <w:r>
        <w:rPr>
          <w:rFonts w:ascii="Calibri" w:hAnsi="Calibri" w:cs="Calibri"/>
        </w:rPr>
        <w:lastRenderedPageBreak/>
        <w:t xml:space="preserve">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ar466" w:history="1">
        <w:r>
          <w:rPr>
            <w:rFonts w:ascii="Calibri" w:hAnsi="Calibri" w:cs="Calibri"/>
            <w:color w:val="0000FF"/>
          </w:rPr>
          <w:t>частью 5 статьи 19</w:t>
        </w:r>
      </w:hyperlink>
      <w:r>
        <w:rPr>
          <w:rFonts w:ascii="Calibri" w:hAnsi="Calibri" w:cs="Calibri"/>
        </w:rPr>
        <w:t xml:space="preserve"> настоящего Федерального закона, не применяются.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ar605" w:history="1">
        <w:r>
          <w:rPr>
            <w:rFonts w:ascii="Calibri" w:hAnsi="Calibri" w:cs="Calibri"/>
            <w:color w:val="0000FF"/>
          </w:rPr>
          <w:t>статьей 20.11</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15" w:name="Par621"/>
      <w:bookmarkEnd w:id="115"/>
      <w:r>
        <w:rPr>
          <w:rFonts w:ascii="Calibri" w:hAnsi="Calibri" w:cs="Calibri"/>
        </w:rP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16" w:name="Par624"/>
      <w:bookmarkEnd w:id="116"/>
      <w:r>
        <w:rPr>
          <w:rFonts w:ascii="Calibri" w:hAnsi="Calibri" w:cs="Calibri"/>
        </w:rP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перечисления средств, указанных в </w:t>
      </w:r>
      <w:hyperlink w:anchor="Par624" w:history="1">
        <w:r>
          <w:rPr>
            <w:rFonts w:ascii="Calibri" w:hAnsi="Calibri" w:cs="Calibri"/>
            <w:color w:val="0000FF"/>
          </w:rPr>
          <w:t>части 2</w:t>
        </w:r>
      </w:hyperlink>
      <w:r>
        <w:rPr>
          <w:rFonts w:ascii="Calibri" w:hAnsi="Calibri" w:cs="Calibri"/>
        </w:rP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указанные в </w:t>
      </w:r>
      <w:hyperlink w:anchor="Par624" w:history="1">
        <w:r>
          <w:rPr>
            <w:rFonts w:ascii="Calibri" w:hAnsi="Calibri" w:cs="Calibri"/>
            <w:color w:val="0000FF"/>
          </w:rPr>
          <w:t>части 2</w:t>
        </w:r>
      </w:hyperlink>
      <w:r>
        <w:rPr>
          <w:rFonts w:ascii="Calibri" w:hAnsi="Calibri" w:cs="Calibri"/>
        </w:rP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117" w:name="Par628"/>
      <w:bookmarkEnd w:id="117"/>
      <w:r>
        <w:rPr>
          <w:rFonts w:ascii="Calibri" w:hAnsi="Calibri" w:cs="Calibri"/>
          <w:b/>
          <w:bCs/>
        </w:rPr>
        <w:t>Глава 7. ИНВЕСТИРОВАНИЕ ВРЕМЕННО СВОБОДНЫХ СРЕДСТВ ФОНДА</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29.12.2010 N 437-ФЗ)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18" w:name="Par631"/>
      <w:bookmarkEnd w:id="118"/>
      <w:r>
        <w:rPr>
          <w:rFonts w:ascii="Calibri" w:hAnsi="Calibri" w:cs="Calibri"/>
        </w:rPr>
        <w:t>Статья 21. Инвестирование временно свободных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29.12.2010 N 437-ФЗ)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19" w:name="Par634"/>
      <w:bookmarkEnd w:id="119"/>
      <w:r>
        <w:rPr>
          <w:rFonts w:ascii="Calibri" w:hAnsi="Calibri" w:cs="Calibri"/>
        </w:rPr>
        <w:t xml:space="preserve">1. Инвестирование временно свободных средств Фонда осуществляется в соответствии со </w:t>
      </w:r>
      <w:hyperlink r:id="rId253" w:history="1">
        <w:r>
          <w:rPr>
            <w:rFonts w:ascii="Calibri" w:hAnsi="Calibri" w:cs="Calibri"/>
            <w:color w:val="0000FF"/>
          </w:rPr>
          <w:t>статьей 7.1</w:t>
        </w:r>
      </w:hyperlink>
      <w:r>
        <w:rPr>
          <w:rFonts w:ascii="Calibri" w:hAnsi="Calibri" w:cs="Calibri"/>
        </w:rPr>
        <w:t xml:space="preserve"> Федерального закона "О некоммерческих организациях".</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54" w:history="1">
        <w:r>
          <w:rPr>
            <w:rFonts w:ascii="Calibri" w:hAnsi="Calibri" w:cs="Calibri"/>
            <w:color w:val="0000FF"/>
          </w:rPr>
          <w:t>закона</w:t>
        </w:r>
      </w:hyperlink>
      <w:r>
        <w:rPr>
          <w:rFonts w:ascii="Calibri" w:hAnsi="Calibri" w:cs="Calibri"/>
        </w:rPr>
        <w:t xml:space="preserve"> от 29.12.2010 N 437-ФЗ)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2 - 6. Утратили силу. - Федеральный </w:t>
      </w:r>
      <w:hyperlink r:id="rId255" w:history="1">
        <w:r>
          <w:rPr>
            <w:rFonts w:ascii="Calibri" w:hAnsi="Calibri" w:cs="Calibri"/>
            <w:color w:val="0000FF"/>
          </w:rPr>
          <w:t>закон</w:t>
        </w:r>
      </w:hyperlink>
      <w:r>
        <w:rPr>
          <w:rFonts w:ascii="Calibri" w:hAnsi="Calibri" w:cs="Calibri"/>
        </w:rPr>
        <w:t xml:space="preserve"> от 29.12.2010 N 437-ФЗ.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120" w:name="Par638"/>
      <w:bookmarkEnd w:id="120"/>
      <w:r>
        <w:rPr>
          <w:rFonts w:ascii="Calibri" w:hAnsi="Calibri" w:cs="Calibri"/>
          <w:b/>
          <w:bCs/>
        </w:rPr>
        <w:t>Глава 8. МОНИТОРИНГ РЕАЛИЗАЦИИ РЕГИОНАЛЬНЫХ</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АДРЕСНЫХ ПРОГРАММ ПО ПРОВЕДЕНИЮ КАПИТАЛЬНОГО РЕМОНТА</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МНОГОКВАРТИРНЫХ ДОМОВ, РЕГИОНАЛЬНЫХ ПРОГРАММ КАПИТАЛЬНОГО</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РЕМОНТА, КРАТКОСРОЧНЫХ ПЛАНОВ РЕАЛИЗАЦИИ РЕГИОНАЛЬНЫХ</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 КАПИТАЛЬНОГО РЕМОНТА, РЕГИОНАЛЬНЫХ АДРЕСНЫХ</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ПРОГРАММ ПО ПЕРЕСЕЛЕНИЮ ГРАЖДАН ИЗ АВАРИЙНОГО ЖИЛИЩНОГО</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ФОНДА, РЕГИОНАЛЬНЫХ ПРОГРАММ ПО МОДЕРНИЗАЦИИ СИСТЕМ</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КОММУНАЛЬНОЙ ИНФРАСТРУКТУРЫ, ВЫПОЛНЕНИЯ УСЛОВИЙ</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ФИНАНСОВОЙ ПОДДЕРЖКИ ЗА СЧЕТ СРЕДСТВ</w:t>
      </w:r>
    </w:p>
    <w:p w:rsidR="001302E5" w:rsidRDefault="001302E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ФОНДА И КОНТРОЛЬ ЗА ЦЕЛЕВЫМ ИСПОЛЬЗОВАНИЕМ СРЕДСТВ ФОНДА</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25.12.2012 </w:t>
      </w:r>
      <w:hyperlink r:id="rId256" w:history="1">
        <w:r>
          <w:rPr>
            <w:rFonts w:ascii="Calibri" w:hAnsi="Calibri" w:cs="Calibri"/>
            <w:color w:val="0000FF"/>
          </w:rPr>
          <w:t>N 270-ФЗ</w:t>
        </w:r>
      </w:hyperlink>
      <w:r>
        <w:rPr>
          <w:rFonts w:ascii="Calibri" w:hAnsi="Calibri" w:cs="Calibri"/>
        </w:rPr>
        <w:t>,</w:t>
      </w:r>
    </w:p>
    <w:p w:rsidR="001302E5" w:rsidRDefault="001302E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57"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21" w:name="Par651"/>
      <w:bookmarkEnd w:id="121"/>
      <w:r>
        <w:rPr>
          <w:rFonts w:ascii="Calibri" w:hAnsi="Calibri" w:cs="Calibri"/>
        </w:rPr>
        <w:t>Статья 22.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58" w:history="1">
        <w:r>
          <w:rPr>
            <w:rFonts w:ascii="Calibri" w:hAnsi="Calibri" w:cs="Calibri"/>
            <w:color w:val="0000FF"/>
          </w:rPr>
          <w:t>N 270-ФЗ</w:t>
        </w:r>
      </w:hyperlink>
      <w:r>
        <w:rPr>
          <w:rFonts w:ascii="Calibri" w:hAnsi="Calibri" w:cs="Calibri"/>
        </w:rPr>
        <w:t xml:space="preserve">, от 28.12.2013 </w:t>
      </w:r>
      <w:hyperlink r:id="rId259"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Фондом принято решение о предоставлении финансовой поддержки за счет средств Фонда для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мониторинг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60" w:history="1">
        <w:r>
          <w:rPr>
            <w:rFonts w:ascii="Calibri" w:hAnsi="Calibri" w:cs="Calibri"/>
            <w:color w:val="0000FF"/>
          </w:rPr>
          <w:t>N 270-ФЗ</w:t>
        </w:r>
      </w:hyperlink>
      <w:r>
        <w:rPr>
          <w:rFonts w:ascii="Calibri" w:hAnsi="Calibri" w:cs="Calibri"/>
        </w:rPr>
        <w:t xml:space="preserve">, от 28.12.2013 </w:t>
      </w:r>
      <w:hyperlink r:id="rId261"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Мониторинг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62" w:history="1">
        <w:r>
          <w:rPr>
            <w:rFonts w:ascii="Calibri" w:hAnsi="Calibri" w:cs="Calibri"/>
            <w:color w:val="0000FF"/>
          </w:rPr>
          <w:t>N 270-ФЗ</w:t>
        </w:r>
      </w:hyperlink>
      <w:r>
        <w:rPr>
          <w:rFonts w:ascii="Calibri" w:hAnsi="Calibri" w:cs="Calibri"/>
        </w:rPr>
        <w:t xml:space="preserve">, от 28.12.2013 </w:t>
      </w:r>
      <w:hyperlink r:id="rId263"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адресные программы по проведению капитального ремонта многоквартирных домов,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w:t>
      </w:r>
      <w:r>
        <w:rPr>
          <w:rFonts w:ascii="Calibri" w:hAnsi="Calibri" w:cs="Calibri"/>
        </w:rPr>
        <w:lastRenderedPageBreak/>
        <w:t>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11.07.2011 </w:t>
      </w:r>
      <w:hyperlink r:id="rId264" w:history="1">
        <w:r>
          <w:rPr>
            <w:rFonts w:ascii="Calibri" w:hAnsi="Calibri" w:cs="Calibri"/>
            <w:color w:val="0000FF"/>
          </w:rPr>
          <w:t>N 200-ФЗ</w:t>
        </w:r>
      </w:hyperlink>
      <w:r>
        <w:rPr>
          <w:rFonts w:ascii="Calibri" w:hAnsi="Calibri" w:cs="Calibri"/>
        </w:rPr>
        <w:t xml:space="preserve">, от 25.12.2012 </w:t>
      </w:r>
      <w:hyperlink r:id="rId265" w:history="1">
        <w:r>
          <w:rPr>
            <w:rFonts w:ascii="Calibri" w:hAnsi="Calibri" w:cs="Calibri"/>
            <w:color w:val="0000FF"/>
          </w:rPr>
          <w:t>N 270-ФЗ</w:t>
        </w:r>
      </w:hyperlink>
      <w:r>
        <w:rPr>
          <w:rFonts w:ascii="Calibri" w:hAnsi="Calibri" w:cs="Calibri"/>
        </w:rPr>
        <w:t xml:space="preserve">, от 28.12.2013 </w:t>
      </w:r>
      <w:hyperlink r:id="rId266"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отчет о ходе реализации указанных программ, планов и </w:t>
      </w:r>
      <w:proofErr w:type="gramStart"/>
      <w:r>
        <w:rPr>
          <w:rFonts w:ascii="Calibri" w:hAnsi="Calibri" w:cs="Calibri"/>
        </w:rPr>
        <w:t>выполнения</w:t>
      </w:r>
      <w:proofErr w:type="gramEnd"/>
      <w:r>
        <w:rPr>
          <w:rFonts w:ascii="Calibri" w:hAnsi="Calibri" w:cs="Calibri"/>
        </w:rPr>
        <w:t xml:space="preserve">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отчет субъекта Российской Федерации о расходовании средств Фонда за прошедший отчетный период.</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22" w:name="Par663"/>
      <w:bookmarkEnd w:id="122"/>
      <w:r>
        <w:rPr>
          <w:rFonts w:ascii="Calibri" w:hAnsi="Calibri" w:cs="Calibri"/>
        </w:rPr>
        <w:t xml:space="preserve">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w:t>
      </w:r>
      <w:proofErr w:type="gramStart"/>
      <w:r>
        <w:rPr>
          <w:rFonts w:ascii="Calibri" w:hAnsi="Calibri" w:cs="Calibri"/>
        </w:rPr>
        <w:t>реализации</w:t>
      </w:r>
      <w:proofErr w:type="gramEnd"/>
      <w:r>
        <w:rPr>
          <w:rFonts w:ascii="Calibri" w:hAnsi="Calibri" w:cs="Calibri"/>
        </w:rPr>
        <w:t xml:space="preserve">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68" w:history="1">
        <w:r>
          <w:rPr>
            <w:rFonts w:ascii="Calibri" w:hAnsi="Calibri" w:cs="Calibri"/>
            <w:color w:val="0000FF"/>
          </w:rPr>
          <w:t>законом</w:t>
        </w:r>
      </w:hyperlink>
      <w:r>
        <w:rPr>
          <w:rFonts w:ascii="Calibri" w:hAnsi="Calibri" w:cs="Calibri"/>
        </w:rPr>
        <w:t xml:space="preserve"> от 25.12.2012 N 270-ФЗ, в ред. Федерального </w:t>
      </w:r>
      <w:hyperlink r:id="rId269"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70" w:history="1">
        <w:r>
          <w:rPr>
            <w:rFonts w:ascii="Calibri" w:hAnsi="Calibri" w:cs="Calibri"/>
            <w:color w:val="0000FF"/>
          </w:rPr>
          <w:t>N 270-ФЗ</w:t>
        </w:r>
      </w:hyperlink>
      <w:r>
        <w:rPr>
          <w:rFonts w:ascii="Calibri" w:hAnsi="Calibri" w:cs="Calibri"/>
        </w:rPr>
        <w:t xml:space="preserve">, от 28.12.2013 </w:t>
      </w:r>
      <w:hyperlink r:id="rId271"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72"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Отчет о результатах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проведения мониторинга расходования средств Фонда, формируемых в соответствии с </w:t>
      </w:r>
      <w:hyperlink w:anchor="Par92" w:history="1">
        <w:r>
          <w:rPr>
            <w:rFonts w:ascii="Calibri" w:hAnsi="Calibri" w:cs="Calibri"/>
            <w:color w:val="0000FF"/>
          </w:rPr>
          <w:t>частью 1.1 статьи 5</w:t>
        </w:r>
      </w:hyperlink>
      <w:r>
        <w:rPr>
          <w:rFonts w:ascii="Calibri" w:hAnsi="Calibri" w:cs="Calibri"/>
        </w:rPr>
        <w:t xml:space="preserve"> настоящего Федерального закона за счет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74" w:history="1">
        <w:r>
          <w:rPr>
            <w:rFonts w:ascii="Calibri" w:hAnsi="Calibri" w:cs="Calibri"/>
            <w:color w:val="0000FF"/>
          </w:rPr>
          <w:t>законом</w:t>
        </w:r>
      </w:hyperlink>
      <w:r>
        <w:rPr>
          <w:rFonts w:ascii="Calibri" w:hAnsi="Calibri" w:cs="Calibri"/>
        </w:rPr>
        <w:t xml:space="preserve"> от 29.12.2010 N 441-ФЗ)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23" w:name="Par675"/>
      <w:bookmarkEnd w:id="123"/>
      <w:r>
        <w:rPr>
          <w:rFonts w:ascii="Calibri" w:hAnsi="Calibri" w:cs="Calibri"/>
        </w:rPr>
        <w:t>Статья 23. Порядок принятия решений о приостановлении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24" w:name="Par677"/>
      <w:bookmarkEnd w:id="124"/>
      <w:r>
        <w:rPr>
          <w:rFonts w:ascii="Calibri" w:hAnsi="Calibri" w:cs="Calibri"/>
        </w:rPr>
        <w:t>1. Предоставление финансовой поддержки за счет средств Фонда приостанавливается на основании решения правления Фонда в случае: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75" w:history="1">
        <w:r>
          <w:rPr>
            <w:rFonts w:ascii="Calibri" w:hAnsi="Calibri" w:cs="Calibri"/>
            <w:color w:val="0000FF"/>
          </w:rPr>
          <w:t>N 270-ФЗ</w:t>
        </w:r>
      </w:hyperlink>
      <w:r>
        <w:rPr>
          <w:rFonts w:ascii="Calibri" w:hAnsi="Calibri" w:cs="Calibri"/>
        </w:rPr>
        <w:t xml:space="preserve">, от 28.12.2013 </w:t>
      </w:r>
      <w:hyperlink r:id="rId276"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25" w:name="Par680"/>
      <w:bookmarkEnd w:id="125"/>
      <w:r>
        <w:rPr>
          <w:rFonts w:ascii="Calibri" w:hAnsi="Calibri" w:cs="Calibri"/>
        </w:rPr>
        <w:t>2) выявления Фондом по результатам мониторинга реализации региональных адресных программ по проведению капитального ремонта многоквартирных домов,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77" w:history="1">
        <w:r>
          <w:rPr>
            <w:rFonts w:ascii="Calibri" w:hAnsi="Calibri" w:cs="Calibri"/>
            <w:color w:val="0000FF"/>
          </w:rPr>
          <w:t>N 270-ФЗ</w:t>
        </w:r>
      </w:hyperlink>
      <w:r>
        <w:rPr>
          <w:rFonts w:ascii="Calibri" w:hAnsi="Calibri" w:cs="Calibri"/>
        </w:rPr>
        <w:t xml:space="preserve">, от 28.12.2013 </w:t>
      </w:r>
      <w:hyperlink r:id="rId278"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26" w:name="Par682"/>
      <w:bookmarkEnd w:id="126"/>
      <w:r>
        <w:rPr>
          <w:rFonts w:ascii="Calibri" w:hAnsi="Calibri" w:cs="Calibri"/>
        </w:rPr>
        <w:t xml:space="preserve">3) использования средств Фонда на проведение капитального ремонта многоквартирных домов, переселение граждан из аварийного жилищного фонда,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ar432" w:history="1">
        <w:r>
          <w:rPr>
            <w:rFonts w:ascii="Calibri" w:hAnsi="Calibri" w:cs="Calibri"/>
            <w:color w:val="0000FF"/>
          </w:rPr>
          <w:t>частью 2 статьи 18</w:t>
        </w:r>
      </w:hyperlink>
      <w:r>
        <w:rPr>
          <w:rFonts w:ascii="Calibri" w:hAnsi="Calibri" w:cs="Calibri"/>
        </w:rPr>
        <w:t xml:space="preserve"> настоящего Федерального закона, по итогам бюджетного года;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79" w:history="1">
        <w:r>
          <w:rPr>
            <w:rFonts w:ascii="Calibri" w:hAnsi="Calibri" w:cs="Calibri"/>
            <w:color w:val="0000FF"/>
          </w:rPr>
          <w:t>закона</w:t>
        </w:r>
      </w:hyperlink>
      <w:r>
        <w:rPr>
          <w:rFonts w:ascii="Calibri" w:hAnsi="Calibri" w:cs="Calibri"/>
        </w:rPr>
        <w:t xml:space="preserve"> от 23.07.2013 N 240-ФЗ)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27" w:name="Par684"/>
      <w:bookmarkEnd w:id="127"/>
      <w:r>
        <w:rPr>
          <w:rFonts w:ascii="Calibri" w:hAnsi="Calibri" w:cs="Calibri"/>
        </w:rPr>
        <w:t xml:space="preserve">4) невыполнения субъектами Российской Федерации и (или) муниципальными образованиями предусмотренных </w:t>
      </w:r>
      <w:hyperlink w:anchor="Par215" w:history="1">
        <w:r>
          <w:rPr>
            <w:rFonts w:ascii="Calibri" w:hAnsi="Calibri" w:cs="Calibri"/>
            <w:color w:val="0000FF"/>
          </w:rPr>
          <w:t>пунктами 4</w:t>
        </w:r>
      </w:hyperlink>
      <w:r>
        <w:rPr>
          <w:rFonts w:ascii="Calibri" w:hAnsi="Calibri" w:cs="Calibri"/>
        </w:rPr>
        <w:t xml:space="preserve">, </w:t>
      </w:r>
      <w:hyperlink w:anchor="Par219" w:history="1">
        <w:r>
          <w:rPr>
            <w:rFonts w:ascii="Calibri" w:hAnsi="Calibri" w:cs="Calibri"/>
            <w:color w:val="0000FF"/>
          </w:rPr>
          <w:t>9</w:t>
        </w:r>
      </w:hyperlink>
      <w:r>
        <w:rPr>
          <w:rFonts w:ascii="Calibri" w:hAnsi="Calibri" w:cs="Calibri"/>
        </w:rPr>
        <w:t xml:space="preserve">, </w:t>
      </w:r>
      <w:hyperlink w:anchor="Par222" w:history="1">
        <w:r>
          <w:rPr>
            <w:rFonts w:ascii="Calibri" w:hAnsi="Calibri" w:cs="Calibri"/>
            <w:color w:val="0000FF"/>
          </w:rPr>
          <w:t>9.2</w:t>
        </w:r>
      </w:hyperlink>
      <w:r>
        <w:rPr>
          <w:rFonts w:ascii="Calibri" w:hAnsi="Calibri" w:cs="Calibri"/>
        </w:rPr>
        <w:t xml:space="preserve"> - </w:t>
      </w:r>
      <w:hyperlink w:anchor="Par228" w:history="1">
        <w:r>
          <w:rPr>
            <w:rFonts w:ascii="Calibri" w:hAnsi="Calibri" w:cs="Calibri"/>
            <w:color w:val="0000FF"/>
          </w:rPr>
          <w:t>9.5</w:t>
        </w:r>
      </w:hyperlink>
      <w:r>
        <w:rPr>
          <w:rFonts w:ascii="Calibri" w:hAnsi="Calibri" w:cs="Calibri"/>
        </w:rPr>
        <w:t xml:space="preserve">, </w:t>
      </w:r>
      <w:hyperlink w:anchor="Par231" w:history="1">
        <w:r>
          <w:rPr>
            <w:rFonts w:ascii="Calibri" w:hAnsi="Calibri" w:cs="Calibri"/>
            <w:color w:val="0000FF"/>
          </w:rPr>
          <w:t>9.7</w:t>
        </w:r>
      </w:hyperlink>
      <w:r>
        <w:rPr>
          <w:rFonts w:ascii="Calibri" w:hAnsi="Calibri" w:cs="Calibri"/>
        </w:rPr>
        <w:t xml:space="preserve"> - </w:t>
      </w:r>
      <w:hyperlink w:anchor="Par248" w:history="1">
        <w:r>
          <w:rPr>
            <w:rFonts w:ascii="Calibri" w:hAnsi="Calibri" w:cs="Calibri"/>
            <w:color w:val="0000FF"/>
          </w:rPr>
          <w:t>9.11 части 1 статьи 14</w:t>
        </w:r>
      </w:hyperlink>
      <w:r>
        <w:rPr>
          <w:rFonts w:ascii="Calibri" w:hAnsi="Calibri" w:cs="Calibri"/>
        </w:rPr>
        <w:t xml:space="preserve"> настоящего Федерального закона условий предоставления финансовой поддержки за счет средств Фонда;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80" w:history="1">
        <w:r>
          <w:rPr>
            <w:rFonts w:ascii="Calibri" w:hAnsi="Calibri" w:cs="Calibri"/>
            <w:color w:val="0000FF"/>
          </w:rPr>
          <w:t>N 270-ФЗ</w:t>
        </w:r>
      </w:hyperlink>
      <w:r>
        <w:rPr>
          <w:rFonts w:ascii="Calibri" w:hAnsi="Calibri" w:cs="Calibri"/>
        </w:rPr>
        <w:t xml:space="preserve">, от 28.06.2014 </w:t>
      </w:r>
      <w:hyperlink r:id="rId281"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28" w:name="Par686"/>
      <w:bookmarkEnd w:id="128"/>
      <w:r>
        <w:rPr>
          <w:rFonts w:ascii="Calibri" w:hAnsi="Calibri" w:cs="Calibri"/>
        </w:rPr>
        <w:t xml:space="preserve">4.1) невыполнения субъектами Российской Федерации требований, установленных </w:t>
      </w:r>
      <w:hyperlink w:anchor="Par263" w:history="1">
        <w:r>
          <w:rPr>
            <w:rFonts w:ascii="Calibri" w:hAnsi="Calibri" w:cs="Calibri"/>
            <w:color w:val="0000FF"/>
          </w:rPr>
          <w:t>статьями 15</w:t>
        </w:r>
      </w:hyperlink>
      <w:r>
        <w:rPr>
          <w:rFonts w:ascii="Calibri" w:hAnsi="Calibri" w:cs="Calibri"/>
        </w:rPr>
        <w:t xml:space="preserve">, </w:t>
      </w:r>
      <w:hyperlink w:anchor="Par300" w:history="1">
        <w:r>
          <w:rPr>
            <w:rFonts w:ascii="Calibri" w:hAnsi="Calibri" w:cs="Calibri"/>
            <w:color w:val="0000FF"/>
          </w:rPr>
          <w:t>15.1</w:t>
        </w:r>
      </w:hyperlink>
      <w:r>
        <w:rPr>
          <w:rFonts w:ascii="Calibri" w:hAnsi="Calibri" w:cs="Calibri"/>
        </w:rPr>
        <w:t xml:space="preserve">, </w:t>
      </w:r>
      <w:hyperlink w:anchor="Par346" w:history="1">
        <w:r>
          <w:rPr>
            <w:rFonts w:ascii="Calibri" w:hAnsi="Calibri" w:cs="Calibri"/>
            <w:color w:val="0000FF"/>
          </w:rPr>
          <w:t>частями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 за исключением следующих случаев:</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если такое невыполнение связано с наличием к моменту наступления сроков выполнения указанных требований судебного спора о выселении гражданина из жилого помещения по основаниям, предусмотренным </w:t>
      </w:r>
      <w:hyperlink r:id="rId283" w:history="1">
        <w:r>
          <w:rPr>
            <w:rFonts w:ascii="Calibri" w:hAnsi="Calibri" w:cs="Calibri"/>
            <w:color w:val="0000FF"/>
          </w:rPr>
          <w:t>пунктом 1 статьи 85</w:t>
        </w:r>
      </w:hyperlink>
      <w:r>
        <w:rPr>
          <w:rFonts w:ascii="Calibri" w:hAnsi="Calibri" w:cs="Calibri"/>
        </w:rP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284" w:history="1">
        <w:r>
          <w:rPr>
            <w:rFonts w:ascii="Calibri" w:hAnsi="Calibri" w:cs="Calibri"/>
            <w:color w:val="0000FF"/>
          </w:rPr>
          <w:t>статьей 32</w:t>
        </w:r>
      </w:hyperlink>
      <w:r>
        <w:rPr>
          <w:rFonts w:ascii="Calibri" w:hAnsi="Calibri" w:cs="Calibri"/>
        </w:rPr>
        <w:t xml:space="preserve"> Жилищного кодекса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если мероприятия, не выполненные в нарушение требований, установленных </w:t>
      </w:r>
      <w:hyperlink w:anchor="Par346" w:history="1">
        <w:r>
          <w:rPr>
            <w:rFonts w:ascii="Calibri" w:hAnsi="Calibri" w:cs="Calibri"/>
            <w:color w:val="0000FF"/>
          </w:rPr>
          <w:t>частями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 выполнены в рамках иных региональных или муниципальных программ, предусматривающих переселение граждан из аварийного жилищного фонда, финансируемых за счет иных средств, чем средства Фонда, и реализуемых на территории </w:t>
      </w:r>
      <w:r>
        <w:rPr>
          <w:rFonts w:ascii="Calibri" w:hAnsi="Calibri" w:cs="Calibri"/>
        </w:rPr>
        <w:lastRenderedPageBreak/>
        <w:t xml:space="preserve">субъекта Российской Федерации в тот же период, что и указанные в </w:t>
      </w:r>
      <w:hyperlink w:anchor="Par346" w:history="1">
        <w:r>
          <w:rPr>
            <w:rFonts w:ascii="Calibri" w:hAnsi="Calibri" w:cs="Calibri"/>
            <w:color w:val="0000FF"/>
          </w:rPr>
          <w:t>частях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 соответствующие региональные адресные программы (этапы этих программ), и (или) в рамках договоров о развитии застроенных территорий, предусматривающих переселение граждан из аварийного жилищного фонда, заключенных и реализуемых в тот же период, что и указанные в </w:t>
      </w:r>
      <w:hyperlink w:anchor="Par346" w:history="1">
        <w:r>
          <w:rPr>
            <w:rFonts w:ascii="Calibri" w:hAnsi="Calibri" w:cs="Calibri"/>
            <w:color w:val="0000FF"/>
          </w:rPr>
          <w:t>частях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 соответствующие региональные адресные программы переселения граждан из аварийного жилищного фонда (этапы этих программ);</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"б" в ред. Федерального </w:t>
      </w:r>
      <w:hyperlink r:id="rId285"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 ред. Федерального </w:t>
      </w:r>
      <w:hyperlink r:id="rId286" w:history="1">
        <w:r>
          <w:rPr>
            <w:rFonts w:ascii="Calibri" w:hAnsi="Calibri" w:cs="Calibri"/>
            <w:color w:val="0000FF"/>
          </w:rPr>
          <w:t>закона</w:t>
        </w:r>
      </w:hyperlink>
      <w:r>
        <w:rPr>
          <w:rFonts w:ascii="Calibri" w:hAnsi="Calibri" w:cs="Calibri"/>
        </w:rPr>
        <w:t xml:space="preserve"> от 28.07.2012 N 133-ФЗ)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87" w:history="1">
        <w:r>
          <w:rPr>
            <w:rFonts w:ascii="Calibri" w:hAnsi="Calibri" w:cs="Calibri"/>
            <w:color w:val="0000FF"/>
          </w:rPr>
          <w:t>закон</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spellStart"/>
      <w:r>
        <w:rPr>
          <w:rFonts w:ascii="Calibri" w:hAnsi="Calibri" w:cs="Calibri"/>
        </w:rPr>
        <w:t>неперечисления</w:t>
      </w:r>
      <w:proofErr w:type="spellEnd"/>
      <w:r>
        <w:rPr>
          <w:rFonts w:ascii="Calibri" w:hAnsi="Calibri" w:cs="Calibri"/>
        </w:rPr>
        <w:t xml:space="preserve"> средств, составляющих разницу между размером предоставленных Фондом субъекту Российской Федерации средств на реализацию на территории муниципального образования региональной адресной программы по переселению граждан из аварийного жилищного фонда, в том числе такой программы с учетом необходимости развития малоэтажного жилищного строительства, и суммой цен договоров, заключенных субъектом Российской Федерации и этим муниципальным образованием, в части средств Фонда, предусмотренных для оплаты указанных договоров, в срок, установленный настоящим Федеральным законом.</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88" w:history="1">
        <w:r>
          <w:rPr>
            <w:rFonts w:ascii="Calibri" w:hAnsi="Calibri" w:cs="Calibri"/>
            <w:color w:val="0000FF"/>
          </w:rPr>
          <w:t>закона</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невыполнения субъектом Российской Федерации требований, установленных </w:t>
      </w:r>
      <w:hyperlink w:anchor="Par348" w:history="1">
        <w:r>
          <w:rPr>
            <w:rFonts w:ascii="Calibri" w:hAnsi="Calibri" w:cs="Calibri"/>
            <w:color w:val="0000FF"/>
          </w:rPr>
          <w:t>частью 11 статьи 16</w:t>
        </w:r>
      </w:hyperlink>
      <w:r>
        <w:rPr>
          <w:rFonts w:ascii="Calibri" w:hAnsi="Calibri" w:cs="Calibri"/>
        </w:rPr>
        <w:t xml:space="preserve"> настоящего Федерального закона, предоставление финансовой поддержки за счет средств Фонда по данному основанию приостанавливается в части средств, рассчитанных как произведение средств Фонда, направленных в текущем году на увеличение лимита средств на переселение, установленного для указанного субъекта Российской Федерации, и частного от деления невыполненной части этапа региональной адресной программы по переселению граждан из аварийного жилищного фонда (включая этап такой программы с учетом необходимости развития малоэтажного жилищного строительства) на размер этапа региональной адресной программы по переселению граждан из аварийного жилищного фонда (включая этап такой программы с учетом необходимости развития малоэтажного жилищного строительства).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89" w:history="1">
        <w:r>
          <w:rPr>
            <w:rFonts w:ascii="Calibri" w:hAnsi="Calibri" w:cs="Calibri"/>
            <w:color w:val="0000FF"/>
          </w:rPr>
          <w:t>законом</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29" w:name="Par698"/>
      <w:bookmarkEnd w:id="129"/>
      <w:r>
        <w:rPr>
          <w:rFonts w:ascii="Calibri" w:hAnsi="Calibri" w:cs="Calibri"/>
        </w:rPr>
        <w:t xml:space="preserve">3. Предоставление финансовой поддержки за счет средств Фонда, приостановленное Фондом по основаниям, которые предусмотрены </w:t>
      </w:r>
      <w:hyperlink w:anchor="Par677" w:history="1">
        <w:r>
          <w:rPr>
            <w:rFonts w:ascii="Calibri" w:hAnsi="Calibri" w:cs="Calibri"/>
            <w:color w:val="0000FF"/>
          </w:rPr>
          <w:t>частью 1</w:t>
        </w:r>
      </w:hyperlink>
      <w:r>
        <w:rPr>
          <w:rFonts w:ascii="Calibri" w:hAnsi="Calibri" w:cs="Calibri"/>
        </w:rPr>
        <w:t xml:space="preserve"> настоящей статьи, возобновляется в случае устранения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а также в случае возврата средств Фонда в соответствии с </w:t>
      </w:r>
      <w:hyperlink w:anchor="Par719" w:history="1">
        <w:r>
          <w:rPr>
            <w:rFonts w:ascii="Calibri" w:hAnsi="Calibri" w:cs="Calibri"/>
            <w:color w:val="0000FF"/>
          </w:rPr>
          <w:t>частью 3 статьи 23.1</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Правление Фонда в течение десяти рабочих дней со дня представления указанного в </w:t>
      </w:r>
      <w:hyperlink w:anchor="Par698" w:history="1">
        <w:r>
          <w:rPr>
            <w:rFonts w:ascii="Calibri" w:hAnsi="Calibri" w:cs="Calibri"/>
            <w:color w:val="0000FF"/>
          </w:rPr>
          <w:t>части 3</w:t>
        </w:r>
      </w:hyperlink>
      <w:r>
        <w:rPr>
          <w:rFonts w:ascii="Calibri" w:hAnsi="Calibri" w:cs="Calibri"/>
        </w:rP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об отказе в возобновлении предоставления финансовой поддержки за счет средств Фонда принимается правлением Фонда в случае </w:t>
      </w:r>
      <w:proofErr w:type="spellStart"/>
      <w:r>
        <w:rPr>
          <w:rFonts w:ascii="Calibri" w:hAnsi="Calibri" w:cs="Calibri"/>
        </w:rPr>
        <w:t>неустранения</w:t>
      </w:r>
      <w:proofErr w:type="spellEnd"/>
      <w:r>
        <w:rPr>
          <w:rFonts w:ascii="Calibri" w:hAnsi="Calibri" w:cs="Calibri"/>
        </w:rPr>
        <w:t xml:space="preserve"> нарушений, указанных в </w:t>
      </w:r>
      <w:hyperlink w:anchor="Par677" w:history="1">
        <w:r>
          <w:rPr>
            <w:rFonts w:ascii="Calibri" w:hAnsi="Calibri" w:cs="Calibri"/>
            <w:color w:val="0000FF"/>
          </w:rPr>
          <w:t>части 1</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6 - 10. Утратили силу. - Федеральный </w:t>
      </w:r>
      <w:hyperlink r:id="rId291" w:history="1">
        <w:r>
          <w:rPr>
            <w:rFonts w:ascii="Calibri" w:hAnsi="Calibri" w:cs="Calibri"/>
            <w:color w:val="0000FF"/>
          </w:rPr>
          <w:t>закон</w:t>
        </w:r>
      </w:hyperlink>
      <w:r>
        <w:rPr>
          <w:rFonts w:ascii="Calibri" w:hAnsi="Calibri" w:cs="Calibri"/>
        </w:rPr>
        <w:t xml:space="preserve"> от 17.07.2009 N 147-ФЗ.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Утратил силу. - Федеральный </w:t>
      </w:r>
      <w:hyperlink r:id="rId292" w:history="1">
        <w:r>
          <w:rPr>
            <w:rFonts w:ascii="Calibri" w:hAnsi="Calibri" w:cs="Calibri"/>
            <w:color w:val="0000FF"/>
          </w:rPr>
          <w:t>закон</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30" w:name="Par705"/>
      <w:bookmarkEnd w:id="130"/>
      <w:r>
        <w:rPr>
          <w:rFonts w:ascii="Calibri" w:hAnsi="Calibri" w:cs="Calibri"/>
        </w:rPr>
        <w:t>Статья 23.1. Возврат финансовой поддержки, предоставленной за счет средств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3" w:history="1">
        <w:r>
          <w:rPr>
            <w:rFonts w:ascii="Calibri" w:hAnsi="Calibri" w:cs="Calibri"/>
            <w:color w:val="0000FF"/>
          </w:rPr>
          <w:t>законом</w:t>
        </w:r>
      </w:hyperlink>
      <w:r>
        <w:rPr>
          <w:rFonts w:ascii="Calibri" w:hAnsi="Calibri" w:cs="Calibri"/>
        </w:rPr>
        <w:t xml:space="preserve"> от 17.07.2009 N 147-ФЗ)</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31" w:name="Par709"/>
      <w:bookmarkEnd w:id="131"/>
      <w:r>
        <w:rPr>
          <w:rFonts w:ascii="Calibri" w:hAnsi="Calibri" w:cs="Calibri"/>
        </w:rP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ar742" w:history="1">
        <w:r>
          <w:rPr>
            <w:rFonts w:ascii="Calibri" w:hAnsi="Calibri" w:cs="Calibri"/>
            <w:color w:val="0000FF"/>
          </w:rPr>
          <w:t>частью 8</w:t>
        </w:r>
      </w:hyperlink>
      <w:r>
        <w:rPr>
          <w:rFonts w:ascii="Calibri" w:hAnsi="Calibri" w:cs="Calibri"/>
        </w:rPr>
        <w:t xml:space="preserve"> настоящей статьи, в случае:</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32" w:name="Par710"/>
      <w:bookmarkEnd w:id="132"/>
      <w:r>
        <w:rPr>
          <w:rFonts w:ascii="Calibri" w:hAnsi="Calibri" w:cs="Calibri"/>
        </w:rPr>
        <w:t xml:space="preserve">1) </w:t>
      </w:r>
      <w:proofErr w:type="spellStart"/>
      <w:r>
        <w:rPr>
          <w:rFonts w:ascii="Calibri" w:hAnsi="Calibri" w:cs="Calibri"/>
        </w:rPr>
        <w:t>неустранения</w:t>
      </w:r>
      <w:proofErr w:type="spellEnd"/>
      <w:r>
        <w:rPr>
          <w:rFonts w:ascii="Calibri" w:hAnsi="Calibri" w:cs="Calibri"/>
        </w:rPr>
        <w:t xml:space="preserve"> субъектом Российской Федерации или муниципальным образованием нарушений, указанных в </w:t>
      </w:r>
      <w:hyperlink w:anchor="Par680" w:history="1">
        <w:r>
          <w:rPr>
            <w:rFonts w:ascii="Calibri" w:hAnsi="Calibri" w:cs="Calibri"/>
            <w:color w:val="0000FF"/>
          </w:rPr>
          <w:t>пунктах 2</w:t>
        </w:r>
      </w:hyperlink>
      <w:r>
        <w:rPr>
          <w:rFonts w:ascii="Calibri" w:hAnsi="Calibri" w:cs="Calibri"/>
        </w:rPr>
        <w:t xml:space="preserve"> - </w:t>
      </w:r>
      <w:hyperlink w:anchor="Par686" w:history="1">
        <w:r>
          <w:rPr>
            <w:rFonts w:ascii="Calibri" w:hAnsi="Calibri" w:cs="Calibri"/>
            <w:color w:val="0000FF"/>
          </w:rPr>
          <w:t>4.1 части 1 статьи 23</w:t>
        </w:r>
      </w:hyperlink>
      <w:r>
        <w:rPr>
          <w:rFonts w:ascii="Calibri" w:hAnsi="Calibri" w:cs="Calibri"/>
        </w:rP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 или решения об установлении факта невыполнения указанных условий;</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294" w:history="1">
        <w:r>
          <w:rPr>
            <w:rFonts w:ascii="Calibri" w:hAnsi="Calibri" w:cs="Calibri"/>
            <w:color w:val="0000FF"/>
          </w:rPr>
          <w:t>N 270-ФЗ</w:t>
        </w:r>
      </w:hyperlink>
      <w:r>
        <w:rPr>
          <w:rFonts w:ascii="Calibri" w:hAnsi="Calibri" w:cs="Calibri"/>
        </w:rPr>
        <w:t xml:space="preserve">, от 28.06.2014 </w:t>
      </w:r>
      <w:hyperlink r:id="rId295" w:history="1">
        <w:r>
          <w:rPr>
            <w:rFonts w:ascii="Calibri" w:hAnsi="Calibri" w:cs="Calibri"/>
            <w:color w:val="0000FF"/>
          </w:rPr>
          <w:t>N 200-ФЗ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33" w:name="Par712"/>
      <w:bookmarkEnd w:id="133"/>
      <w:r>
        <w:rPr>
          <w:rFonts w:ascii="Calibri" w:hAnsi="Calibri" w:cs="Calibri"/>
        </w:rPr>
        <w:t xml:space="preserve">2) предусмотренном </w:t>
      </w:r>
      <w:hyperlink w:anchor="Par350" w:history="1">
        <w:r>
          <w:rPr>
            <w:rFonts w:ascii="Calibri" w:hAnsi="Calibri" w:cs="Calibri"/>
            <w:color w:val="0000FF"/>
          </w:rPr>
          <w:t>частью 12 статьи 16</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96"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34" w:name="Par714"/>
      <w:bookmarkEnd w:id="134"/>
      <w:r>
        <w:rPr>
          <w:rFonts w:ascii="Calibri" w:hAnsi="Calibri" w:cs="Calibri"/>
        </w:rP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97"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наличии указанного в </w:t>
      </w:r>
      <w:hyperlink w:anchor="Par680" w:history="1">
        <w:r>
          <w:rPr>
            <w:rFonts w:ascii="Calibri" w:hAnsi="Calibri" w:cs="Calibri"/>
            <w:color w:val="0000FF"/>
          </w:rPr>
          <w:t>пунктах 2</w:t>
        </w:r>
      </w:hyperlink>
      <w:r>
        <w:rPr>
          <w:rFonts w:ascii="Calibri" w:hAnsi="Calibri" w:cs="Calibri"/>
        </w:rPr>
        <w:t xml:space="preserve"> - </w:t>
      </w:r>
      <w:hyperlink w:anchor="Par686" w:history="1">
        <w:r>
          <w:rPr>
            <w:rFonts w:ascii="Calibri" w:hAnsi="Calibri" w:cs="Calibri"/>
            <w:color w:val="0000FF"/>
          </w:rPr>
          <w:t>4.1 части 1 статьи 23</w:t>
        </w:r>
      </w:hyperlink>
      <w:r>
        <w:rPr>
          <w:rFonts w:ascii="Calibri" w:hAnsi="Calibri" w:cs="Calibri"/>
        </w:rPr>
        <w:t xml:space="preserve"> настоящего Федерального закона </w:t>
      </w:r>
      <w:proofErr w:type="spellStart"/>
      <w:r>
        <w:rPr>
          <w:rFonts w:ascii="Calibri" w:hAnsi="Calibri" w:cs="Calibri"/>
        </w:rPr>
        <w:t>неустраненного</w:t>
      </w:r>
      <w:proofErr w:type="spellEnd"/>
      <w:r>
        <w:rPr>
          <w:rFonts w:ascii="Calibri" w:hAnsi="Calibri" w:cs="Calibri"/>
        </w:rPr>
        <w:t xml:space="preserve"> нарушения субъект Российской Федерации по собственной инициативе вправе возвратить средства Фонда в размере, определенном в соответствии с </w:t>
      </w:r>
      <w:hyperlink w:anchor="Par720" w:history="1">
        <w:r>
          <w:rPr>
            <w:rFonts w:ascii="Calibri" w:hAnsi="Calibri" w:cs="Calibri"/>
            <w:color w:val="0000FF"/>
          </w:rPr>
          <w:t>пунктами 1</w:t>
        </w:r>
      </w:hyperlink>
      <w:r>
        <w:rPr>
          <w:rFonts w:ascii="Calibri" w:hAnsi="Calibri" w:cs="Calibri"/>
        </w:rPr>
        <w:t xml:space="preserve"> - </w:t>
      </w:r>
      <w:hyperlink w:anchor="Par728" w:history="1">
        <w:r>
          <w:rPr>
            <w:rFonts w:ascii="Calibri" w:hAnsi="Calibri" w:cs="Calibri"/>
            <w:color w:val="0000FF"/>
          </w:rPr>
          <w:t>3.1</w:t>
        </w:r>
      </w:hyperlink>
      <w:r>
        <w:rPr>
          <w:rFonts w:ascii="Calibri" w:hAnsi="Calibri" w:cs="Calibri"/>
        </w:rPr>
        <w:t xml:space="preserve"> и </w:t>
      </w:r>
      <w:hyperlink w:anchor="Par733" w:history="1">
        <w:r>
          <w:rPr>
            <w:rFonts w:ascii="Calibri" w:hAnsi="Calibri" w:cs="Calibri"/>
            <w:color w:val="0000FF"/>
          </w:rPr>
          <w:t>5 части 3</w:t>
        </w:r>
      </w:hyperlink>
      <w:r>
        <w:rPr>
          <w:rFonts w:ascii="Calibri" w:hAnsi="Calibri" w:cs="Calibri"/>
        </w:rP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98"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решений о возврате средств Фонда по основаниям, не предусмотренным </w:t>
      </w:r>
      <w:hyperlink w:anchor="Par709" w:history="1">
        <w:r>
          <w:rPr>
            <w:rFonts w:ascii="Calibri" w:hAnsi="Calibri" w:cs="Calibri"/>
            <w:color w:val="0000FF"/>
          </w:rPr>
          <w:t>частью 1</w:t>
        </w:r>
      </w:hyperlink>
      <w:r>
        <w:rPr>
          <w:rFonts w:ascii="Calibri" w:hAnsi="Calibri" w:cs="Calibri"/>
        </w:rPr>
        <w:t xml:space="preserve"> настоящей статьи, не допускается.</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35" w:name="Par719"/>
      <w:bookmarkEnd w:id="135"/>
      <w:r>
        <w:rPr>
          <w:rFonts w:ascii="Calibri" w:hAnsi="Calibri" w:cs="Calibri"/>
        </w:rPr>
        <w:t>3. Возврат средств Фонда осуществляется в размере:</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36" w:name="Par720"/>
      <w:bookmarkEnd w:id="136"/>
      <w:r>
        <w:rPr>
          <w:rFonts w:ascii="Calibri" w:hAnsi="Calibri" w:cs="Calibri"/>
        </w:rPr>
        <w:t xml:space="preserve">1) нецелевого использования средств Фонда в случае, предусмотренном </w:t>
      </w:r>
      <w:hyperlink w:anchor="Par680" w:history="1">
        <w:r>
          <w:rPr>
            <w:rFonts w:ascii="Calibri" w:hAnsi="Calibri" w:cs="Calibri"/>
            <w:color w:val="0000FF"/>
          </w:rPr>
          <w:t>пунктом 2 части 1 статьи 23</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переселение граждан из аварийного жилищного фонда,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ar682" w:history="1">
        <w:r>
          <w:rPr>
            <w:rFonts w:ascii="Calibri" w:hAnsi="Calibri" w:cs="Calibri"/>
            <w:color w:val="0000FF"/>
          </w:rPr>
          <w:t>пункте 3 части 1 статьи 23</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99" w:history="1">
        <w:r>
          <w:rPr>
            <w:rFonts w:ascii="Calibri" w:hAnsi="Calibri" w:cs="Calibri"/>
            <w:color w:val="0000FF"/>
          </w:rPr>
          <w:t>законом</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финансовой поддержки, предоставленной за счет средств Фонда субъекту Российской Федерации после 1 января 2013 года, в случае, если этим субъектом Российской Федерации допущены нарушения, указанные в </w:t>
      </w:r>
      <w:hyperlink w:anchor="Par684" w:history="1">
        <w:r>
          <w:rPr>
            <w:rFonts w:ascii="Calibri" w:hAnsi="Calibri" w:cs="Calibri"/>
            <w:color w:val="0000FF"/>
          </w:rPr>
          <w:t>пункте 4 части 1 статьи 23</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00" w:history="1">
        <w:r>
          <w:rPr>
            <w:rFonts w:ascii="Calibri" w:hAnsi="Calibri" w:cs="Calibri"/>
            <w:color w:val="0000FF"/>
          </w:rPr>
          <w:t>N 270-ФЗ</w:t>
        </w:r>
      </w:hyperlink>
      <w:r>
        <w:rPr>
          <w:rFonts w:ascii="Calibri" w:hAnsi="Calibri" w:cs="Calibri"/>
        </w:rPr>
        <w:t xml:space="preserve">, от 28.12.2013 </w:t>
      </w:r>
      <w:hyperlink r:id="rId301"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302" w:history="1">
        <w:r>
          <w:rPr>
            <w:rFonts w:ascii="Calibri" w:hAnsi="Calibri" w:cs="Calibri"/>
            <w:color w:val="0000FF"/>
          </w:rPr>
          <w:t>закон</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 бюджета субъекта Российской Федерации, полученных за счет средств Фонда после 1 января 2013 года и предоставленных субъектом Российской Федерации муниципальному образованию, или в случае, 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финансовой поддержки, предоставленной за счет средств Фонда муниципальному образованию, если нарушения, указанные в </w:t>
      </w:r>
      <w:hyperlink w:anchor="Par684" w:history="1">
        <w:r>
          <w:rPr>
            <w:rFonts w:ascii="Calibri" w:hAnsi="Calibri" w:cs="Calibri"/>
            <w:color w:val="0000FF"/>
          </w:rPr>
          <w:t>пункте 4 части 1 статьи 23</w:t>
        </w:r>
      </w:hyperlink>
      <w:r>
        <w:rPr>
          <w:rFonts w:ascii="Calibri" w:hAnsi="Calibri" w:cs="Calibri"/>
        </w:rPr>
        <w:t xml:space="preserve"> настоящего Федерального закона, допущены этим муниципальным образованием;</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303" w:history="1">
        <w:r>
          <w:rPr>
            <w:rFonts w:ascii="Calibri" w:hAnsi="Calibri" w:cs="Calibri"/>
            <w:color w:val="0000FF"/>
          </w:rPr>
          <w:t>N 270-ФЗ</w:t>
        </w:r>
      </w:hyperlink>
      <w:r>
        <w:rPr>
          <w:rFonts w:ascii="Calibri" w:hAnsi="Calibri" w:cs="Calibri"/>
        </w:rPr>
        <w:t xml:space="preserve">, от 28.12.2013 </w:t>
      </w:r>
      <w:hyperlink r:id="rId304" w:history="1">
        <w:r>
          <w:rPr>
            <w:rFonts w:ascii="Calibri" w:hAnsi="Calibri" w:cs="Calibri"/>
            <w:color w:val="0000FF"/>
          </w:rPr>
          <w:t>N 417-ФЗ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37" w:name="Par728"/>
      <w:bookmarkEnd w:id="137"/>
      <w:r>
        <w:rPr>
          <w:rFonts w:ascii="Calibri" w:hAnsi="Calibri" w:cs="Calibri"/>
        </w:rPr>
        <w:t xml:space="preserve">3.1) утратил силу. - Федеральный </w:t>
      </w:r>
      <w:hyperlink r:id="rId305" w:history="1">
        <w:r>
          <w:rPr>
            <w:rFonts w:ascii="Calibri" w:hAnsi="Calibri" w:cs="Calibri"/>
            <w:color w:val="0000FF"/>
          </w:rPr>
          <w:t>закон</w:t>
        </w:r>
      </w:hyperlink>
      <w:r>
        <w:rPr>
          <w:rFonts w:ascii="Calibri" w:hAnsi="Calibri" w:cs="Calibri"/>
        </w:rPr>
        <w:t xml:space="preserve"> от 28.06.2014 N 200-ФЗ;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или в случае, </w:t>
      </w:r>
      <w:r>
        <w:rPr>
          <w:rFonts w:ascii="Calibri" w:hAnsi="Calibri" w:cs="Calibri"/>
        </w:rPr>
        <w:lastRenderedPageBreak/>
        <w:t xml:space="preserve">предусмотренном </w:t>
      </w:r>
      <w:hyperlink w:anchor="Par499" w:history="1">
        <w:r>
          <w:rPr>
            <w:rFonts w:ascii="Calibri" w:hAnsi="Calibri" w:cs="Calibri"/>
            <w:color w:val="0000FF"/>
          </w:rPr>
          <w:t>частью 3 статьи 20</w:t>
        </w:r>
      </w:hyperlink>
      <w:r>
        <w:rPr>
          <w:rFonts w:ascii="Calibri" w:hAnsi="Calibri" w:cs="Calibri"/>
        </w:rPr>
        <w:t xml:space="preserve"> настоящего Федерального закона, финансовой поддержки, предоставленной за счет средств Фонда муниципальному образованию, если этим муниципальным образованием по итогам бюджетного года допущено нарушение, указанное в </w:t>
      </w:r>
      <w:hyperlink w:anchor="Par682" w:history="1">
        <w:r>
          <w:rPr>
            <w:rFonts w:ascii="Calibri" w:hAnsi="Calibri" w:cs="Calibri"/>
            <w:color w:val="0000FF"/>
          </w:rPr>
          <w:t>пункте 3 части 1 статьи 23</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06" w:history="1">
        <w:r>
          <w:rPr>
            <w:rFonts w:ascii="Calibri" w:hAnsi="Calibri" w:cs="Calibri"/>
            <w:color w:val="0000FF"/>
          </w:rPr>
          <w:t>законом</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остатка средств, выявленных по результатам сверки, указанной в </w:t>
      </w:r>
      <w:hyperlink w:anchor="Par350" w:history="1">
        <w:r>
          <w:rPr>
            <w:rFonts w:ascii="Calibri" w:hAnsi="Calibri" w:cs="Calibri"/>
            <w:color w:val="0000FF"/>
          </w:rPr>
          <w:t>части 12 статьи 16</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07"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38" w:name="Par733"/>
      <w:bookmarkEnd w:id="138"/>
      <w:r>
        <w:rPr>
          <w:rFonts w:ascii="Calibri" w:hAnsi="Calibri" w:cs="Calibri"/>
        </w:rPr>
        <w:t xml:space="preserve">5) средств Фонда, полученных субъектом Российской Федерации на проведение мероприятий, которые предусмотрены региональными адресными программами по проведению капитального ремонта многоквартирных домов, региональными программами капитального ремонта, краткосрочными планами реализации региональных программ капитального ремонта, региональными адресными программами по переселению граждан из аварийного жилищного фонда и не выполнены в нарушение требований, установленных </w:t>
      </w:r>
      <w:hyperlink w:anchor="Par295" w:history="1">
        <w:r>
          <w:rPr>
            <w:rFonts w:ascii="Calibri" w:hAnsi="Calibri" w:cs="Calibri"/>
            <w:color w:val="0000FF"/>
          </w:rPr>
          <w:t>частями 6</w:t>
        </w:r>
      </w:hyperlink>
      <w:r>
        <w:rPr>
          <w:rFonts w:ascii="Calibri" w:hAnsi="Calibri" w:cs="Calibri"/>
        </w:rPr>
        <w:t xml:space="preserve"> и </w:t>
      </w:r>
      <w:hyperlink w:anchor="Par297" w:history="1">
        <w:r>
          <w:rPr>
            <w:rFonts w:ascii="Calibri" w:hAnsi="Calibri" w:cs="Calibri"/>
            <w:color w:val="0000FF"/>
          </w:rPr>
          <w:t>7 статьи 15</w:t>
        </w:r>
      </w:hyperlink>
      <w:r>
        <w:rPr>
          <w:rFonts w:ascii="Calibri" w:hAnsi="Calibri" w:cs="Calibri"/>
        </w:rPr>
        <w:t xml:space="preserve"> и </w:t>
      </w:r>
      <w:hyperlink w:anchor="Par346" w:history="1">
        <w:r>
          <w:rPr>
            <w:rFonts w:ascii="Calibri" w:hAnsi="Calibri" w:cs="Calibri"/>
            <w:color w:val="0000FF"/>
          </w:rPr>
          <w:t>частями 10</w:t>
        </w:r>
      </w:hyperlink>
      <w:r>
        <w:rPr>
          <w:rFonts w:ascii="Calibri" w:hAnsi="Calibri" w:cs="Calibri"/>
        </w:rPr>
        <w:t xml:space="preserve"> и </w:t>
      </w:r>
      <w:hyperlink w:anchor="Par348" w:history="1">
        <w:r>
          <w:rPr>
            <w:rFonts w:ascii="Calibri" w:hAnsi="Calibri" w:cs="Calibri"/>
            <w:color w:val="0000FF"/>
          </w:rPr>
          <w:t>11 статьи 16</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08" w:history="1">
        <w:r>
          <w:rPr>
            <w:rFonts w:ascii="Calibri" w:hAnsi="Calibri" w:cs="Calibri"/>
            <w:color w:val="0000FF"/>
          </w:rPr>
          <w:t>законом</w:t>
        </w:r>
      </w:hyperlink>
      <w:r>
        <w:rPr>
          <w:rFonts w:ascii="Calibri" w:hAnsi="Calibri" w:cs="Calibri"/>
        </w:rPr>
        <w:t xml:space="preserve"> от 04.06.2011 N 124-ФЗ, в ред. Федерального </w:t>
      </w:r>
      <w:hyperlink r:id="rId309" w:history="1">
        <w:r>
          <w:rPr>
            <w:rFonts w:ascii="Calibri" w:hAnsi="Calibri" w:cs="Calibri"/>
            <w:color w:val="0000FF"/>
          </w:rPr>
          <w:t>закона</w:t>
        </w:r>
      </w:hyperlink>
      <w:r>
        <w:rPr>
          <w:rFonts w:ascii="Calibri" w:hAnsi="Calibri" w:cs="Calibri"/>
        </w:rPr>
        <w:t xml:space="preserve"> от 28.12.2013 N 417-ФЗ)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39" w:name="Par735"/>
      <w:bookmarkEnd w:id="139"/>
      <w:r>
        <w:rPr>
          <w:rFonts w:ascii="Calibri" w:hAnsi="Calibri" w:cs="Calibri"/>
        </w:rPr>
        <w:t xml:space="preserve">4. Решение о возврате средств Фонда в случаях, указанных в </w:t>
      </w:r>
      <w:hyperlink w:anchor="Par710" w:history="1">
        <w:r>
          <w:rPr>
            <w:rFonts w:ascii="Calibri" w:hAnsi="Calibri" w:cs="Calibri"/>
            <w:color w:val="0000FF"/>
          </w:rPr>
          <w:t>пункте 1 части 1</w:t>
        </w:r>
      </w:hyperlink>
      <w:r>
        <w:rPr>
          <w:rFonts w:ascii="Calibri" w:hAnsi="Calibri" w:cs="Calibri"/>
        </w:rP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ar737" w:history="1">
        <w:r>
          <w:rPr>
            <w:rFonts w:ascii="Calibri" w:hAnsi="Calibri" w:cs="Calibri"/>
            <w:color w:val="0000FF"/>
          </w:rPr>
          <w:t>части 4.1</w:t>
        </w:r>
      </w:hyperlink>
      <w:r>
        <w:rPr>
          <w:rFonts w:ascii="Calibri" w:hAnsi="Calibri" w:cs="Calibri"/>
        </w:rP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ar710" w:history="1">
        <w:r>
          <w:rPr>
            <w:rFonts w:ascii="Calibri" w:hAnsi="Calibri" w:cs="Calibri"/>
            <w:color w:val="0000FF"/>
          </w:rPr>
          <w:t>пунктом 1 части 1</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10"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40" w:name="Par737"/>
      <w:bookmarkEnd w:id="140"/>
      <w:r>
        <w:rPr>
          <w:rFonts w:ascii="Calibri" w:hAnsi="Calibri" w:cs="Calibri"/>
        </w:rP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ar714" w:history="1">
        <w:r>
          <w:rPr>
            <w:rFonts w:ascii="Calibri" w:hAnsi="Calibri" w:cs="Calibri"/>
            <w:color w:val="0000FF"/>
          </w:rPr>
          <w:t>частью 1.1</w:t>
        </w:r>
      </w:hyperlink>
      <w:r>
        <w:rPr>
          <w:rFonts w:ascii="Calibri" w:hAnsi="Calibri" w:cs="Calibri"/>
        </w:rPr>
        <w:t xml:space="preserve"> настоящей статьи, Фонд обязан направить информацию о таком возврате в федеральный орган исполнительной власти, указанный в </w:t>
      </w:r>
      <w:hyperlink w:anchor="Par735" w:history="1">
        <w:r>
          <w:rPr>
            <w:rFonts w:ascii="Calibri" w:hAnsi="Calibri" w:cs="Calibri"/>
            <w:color w:val="0000FF"/>
          </w:rPr>
          <w:t>части 4</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11" w:history="1">
        <w:r>
          <w:rPr>
            <w:rFonts w:ascii="Calibri" w:hAnsi="Calibri" w:cs="Calibri"/>
            <w:color w:val="0000FF"/>
          </w:rPr>
          <w:t>законом</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41" w:name="Par739"/>
      <w:bookmarkEnd w:id="141"/>
      <w:r>
        <w:rPr>
          <w:rFonts w:ascii="Calibri" w:hAnsi="Calibri" w:cs="Calibri"/>
        </w:rPr>
        <w:t xml:space="preserve">5. Решение о возврате средств Фонда в случаях, указанных в </w:t>
      </w:r>
      <w:hyperlink w:anchor="Par712" w:history="1">
        <w:r>
          <w:rPr>
            <w:rFonts w:ascii="Calibri" w:hAnsi="Calibri" w:cs="Calibri"/>
            <w:color w:val="0000FF"/>
          </w:rPr>
          <w:t>пункте 2 части 1</w:t>
        </w:r>
      </w:hyperlink>
      <w:r>
        <w:rPr>
          <w:rFonts w:ascii="Calibri" w:hAnsi="Calibri" w:cs="Calibri"/>
        </w:rPr>
        <w:t xml:space="preserve"> настоящей статьи, принимается правлением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Возврат средств Фонда, за исключением случаев, указанных в </w:t>
      </w:r>
      <w:hyperlink w:anchor="Par712" w:history="1">
        <w:r>
          <w:rPr>
            <w:rFonts w:ascii="Calibri" w:hAnsi="Calibri" w:cs="Calibri"/>
            <w:color w:val="0000FF"/>
          </w:rPr>
          <w:t>пункте 2 части 1</w:t>
        </w:r>
      </w:hyperlink>
      <w:r>
        <w:rPr>
          <w:rFonts w:ascii="Calibri" w:hAnsi="Calibri" w:cs="Calibri"/>
        </w:rPr>
        <w:t xml:space="preserve"> настоящей статьи, осуществляется в </w:t>
      </w:r>
      <w:hyperlink r:id="rId31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42" w:name="Par742"/>
      <w:bookmarkEnd w:id="142"/>
      <w:r>
        <w:rPr>
          <w:rFonts w:ascii="Calibri" w:hAnsi="Calibri" w:cs="Calibri"/>
        </w:rP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97448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w:t>
      </w:r>
      <w:bookmarkStart w:id="143" w:name="_GoBack"/>
      <w:bookmarkEnd w:id="143"/>
      <w:r w:rsidR="001302E5">
        <w:rPr>
          <w:rFonts w:ascii="Calibri" w:hAnsi="Calibri" w:cs="Calibri"/>
        </w:rPr>
        <w:t>римечание.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части 9 статьи 23.1 см. </w:t>
      </w:r>
      <w:hyperlink r:id="rId313" w:history="1">
        <w:r>
          <w:rPr>
            <w:rFonts w:ascii="Calibri" w:hAnsi="Calibri" w:cs="Calibri"/>
            <w:color w:val="0000FF"/>
          </w:rPr>
          <w:t>часть 4 статьи 9</w:t>
        </w:r>
      </w:hyperlink>
      <w:r>
        <w:rPr>
          <w:rFonts w:ascii="Calibri" w:hAnsi="Calibri" w:cs="Calibri"/>
        </w:rPr>
        <w:t xml:space="preserve"> Федерального закона от 17.12.2009 N 316-ФЗ.</w:t>
      </w: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Средства, возвращенные в Фонд в соответствии с решением, предусмотренным </w:t>
      </w:r>
      <w:hyperlink w:anchor="Par735" w:history="1">
        <w:r>
          <w:rPr>
            <w:rFonts w:ascii="Calibri" w:hAnsi="Calibri" w:cs="Calibri"/>
            <w:color w:val="0000FF"/>
          </w:rPr>
          <w:t>частью 4</w:t>
        </w:r>
      </w:hyperlink>
      <w:r>
        <w:rPr>
          <w:rFonts w:ascii="Calibri" w:hAnsi="Calibri" w:cs="Calibri"/>
        </w:rPr>
        <w:t xml:space="preserve"> настоящей статьи, и средства, возвращенные в Фонд в соответствии с </w:t>
      </w:r>
      <w:hyperlink w:anchor="Par714" w:history="1">
        <w:r>
          <w:rPr>
            <w:rFonts w:ascii="Calibri" w:hAnsi="Calibri" w:cs="Calibri"/>
            <w:color w:val="0000FF"/>
          </w:rPr>
          <w:t>частью 1.1</w:t>
        </w:r>
      </w:hyperlink>
      <w:r>
        <w:rPr>
          <w:rFonts w:ascii="Calibri" w:hAnsi="Calibri" w:cs="Calibri"/>
        </w:rPr>
        <w:t xml:space="preserve"> настоящей статьи, подлежат распределению в порядке, установленном </w:t>
      </w:r>
      <w:hyperlink w:anchor="Par416" w:history="1">
        <w:r>
          <w:rPr>
            <w:rFonts w:ascii="Calibri" w:hAnsi="Calibri" w:cs="Calibri"/>
            <w:color w:val="0000FF"/>
          </w:rPr>
          <w:t>частью 9 статьи 17</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 ред. Федерального </w:t>
      </w:r>
      <w:hyperlink r:id="rId314" w:history="1">
        <w:r>
          <w:rPr>
            <w:rFonts w:ascii="Calibri" w:hAnsi="Calibri" w:cs="Calibri"/>
            <w:color w:val="0000FF"/>
          </w:rPr>
          <w:t>закона</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Средства, возвращенные в Фонд до 1 января 2011 года в соответствии с решением правления Фонда, указанным в </w:t>
      </w:r>
      <w:hyperlink w:anchor="Par739" w:history="1">
        <w:r>
          <w:rPr>
            <w:rFonts w:ascii="Calibri" w:hAnsi="Calibri" w:cs="Calibri"/>
            <w:color w:val="0000FF"/>
          </w:rPr>
          <w:t>части 5</w:t>
        </w:r>
      </w:hyperlink>
      <w:r>
        <w:rPr>
          <w:rFonts w:ascii="Calibri" w:hAnsi="Calibri" w:cs="Calibri"/>
        </w:rPr>
        <w:t xml:space="preserve"> настоящей статьи, направляются на переселение граждан из аварийного жилищного фонда в пределах лимита предоставления финансовой поддержки за счет средств Фонда, установленного в соответствии с законодательством Российской Федерации для субъекта Российской Федерации, осуществившего возврат средств в Фонд в соответствии с </w:t>
      </w:r>
      <w:hyperlink w:anchor="Par556" w:history="1">
        <w:r>
          <w:rPr>
            <w:rFonts w:ascii="Calibri" w:hAnsi="Calibri" w:cs="Calibri"/>
            <w:color w:val="0000FF"/>
          </w:rPr>
          <w:t>частью 4 статьи 20.4</w:t>
        </w:r>
      </w:hyperlink>
      <w:r>
        <w:rPr>
          <w:rFonts w:ascii="Calibri" w:hAnsi="Calibri" w:cs="Calibri"/>
        </w:rPr>
        <w:t xml:space="preserve"> настоящего Федерального закона.</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5" w:history="1">
        <w:r>
          <w:rPr>
            <w:rFonts w:ascii="Calibri" w:hAnsi="Calibri" w:cs="Calibri"/>
            <w:color w:val="0000FF"/>
          </w:rPr>
          <w:t>закона</w:t>
        </w:r>
      </w:hyperlink>
      <w:r>
        <w:rPr>
          <w:rFonts w:ascii="Calibri" w:hAnsi="Calibri" w:cs="Calibri"/>
        </w:rPr>
        <w:t xml:space="preserve"> от 29.12.2010 N 441-ФЗ)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Утратила силу. - Федеральный </w:t>
      </w:r>
      <w:hyperlink r:id="rId316" w:history="1">
        <w:r>
          <w:rPr>
            <w:rFonts w:ascii="Calibri" w:hAnsi="Calibri" w:cs="Calibri"/>
            <w:color w:val="0000FF"/>
          </w:rPr>
          <w:t>закон</w:t>
        </w:r>
      </w:hyperlink>
      <w:r>
        <w:rPr>
          <w:rFonts w:ascii="Calibri" w:hAnsi="Calibri" w:cs="Calibri"/>
        </w:rPr>
        <w:t xml:space="preserve"> от 25.12.2012 N 270-ФЗ.</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center"/>
        <w:outlineLvl w:val="0"/>
        <w:rPr>
          <w:rFonts w:ascii="Calibri" w:hAnsi="Calibri" w:cs="Calibri"/>
          <w:b/>
          <w:bCs/>
        </w:rPr>
      </w:pPr>
      <w:bookmarkStart w:id="144" w:name="Par754"/>
      <w:bookmarkEnd w:id="144"/>
      <w:r>
        <w:rPr>
          <w:rFonts w:ascii="Calibri" w:hAnsi="Calibri" w:cs="Calibri"/>
          <w:b/>
          <w:bCs/>
        </w:rPr>
        <w:t>Глава 9. РЕОРГАНИЗАЦИЯ И ЛИКВИДАЦИЯ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45" w:name="Par756"/>
      <w:bookmarkEnd w:id="145"/>
      <w:r>
        <w:rPr>
          <w:rFonts w:ascii="Calibri" w:hAnsi="Calibri" w:cs="Calibri"/>
        </w:rPr>
        <w:t>Статья 24. Реорганизация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Фонд может быть реорганизован на основании федерального закона, определяющего цели, порядок и сроки реорганизации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outlineLvl w:val="1"/>
        <w:rPr>
          <w:rFonts w:ascii="Calibri" w:hAnsi="Calibri" w:cs="Calibri"/>
        </w:rPr>
      </w:pPr>
      <w:bookmarkStart w:id="146" w:name="Par760"/>
      <w:bookmarkEnd w:id="146"/>
      <w:r>
        <w:rPr>
          <w:rFonts w:ascii="Calibri" w:hAnsi="Calibri" w:cs="Calibri"/>
        </w:rPr>
        <w:t>Статья 25. Ликвидация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ликвидации Фонда является прекращение его деятельности с 1 января 2018 года. Основанием для ликвидации Фонда до окончания указанного периода является использование в полном объеме средств Фонда, предназначенных для осуществления его деятельности.</w:t>
      </w:r>
    </w:p>
    <w:p w:rsidR="001302E5" w:rsidRDefault="001302E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29.12.2010 </w:t>
      </w:r>
      <w:hyperlink r:id="rId317" w:history="1">
        <w:r>
          <w:rPr>
            <w:rFonts w:ascii="Calibri" w:hAnsi="Calibri" w:cs="Calibri"/>
            <w:color w:val="0000FF"/>
          </w:rPr>
          <w:t>N 441-ФЗ</w:t>
        </w:r>
      </w:hyperlink>
      <w:r>
        <w:rPr>
          <w:rFonts w:ascii="Calibri" w:hAnsi="Calibri" w:cs="Calibri"/>
        </w:rPr>
        <w:t xml:space="preserve">, от 25.12.2012 </w:t>
      </w:r>
      <w:hyperlink r:id="rId318" w:history="1">
        <w:r>
          <w:rPr>
            <w:rFonts w:ascii="Calibri" w:hAnsi="Calibri" w:cs="Calibri"/>
            <w:color w:val="0000FF"/>
          </w:rPr>
          <w:t>N 270-ФЗ</w:t>
        </w:r>
      </w:hyperlink>
      <w:r>
        <w:rPr>
          <w:rFonts w:ascii="Calibri" w:hAnsi="Calibri" w:cs="Calibri"/>
        </w:rPr>
        <w:t xml:space="preserve">, от 23.07.2013 </w:t>
      </w:r>
      <w:hyperlink r:id="rId319" w:history="1">
        <w:r>
          <w:rPr>
            <w:rFonts w:ascii="Calibri" w:hAnsi="Calibri" w:cs="Calibri"/>
            <w:color w:val="0000FF"/>
          </w:rPr>
          <w:t>N 240-ФЗ</w:t>
        </w:r>
      </w:hyperlink>
      <w:r>
        <w:rPr>
          <w:rFonts w:ascii="Calibri" w:hAnsi="Calibri" w:cs="Calibri"/>
        </w:rPr>
        <w:t>)</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процедуре ликвидации Фонда не применяются правила, предусмотренные </w:t>
      </w:r>
      <w:hyperlink r:id="rId320" w:history="1">
        <w:r>
          <w:rPr>
            <w:rFonts w:ascii="Calibri" w:hAnsi="Calibri" w:cs="Calibri"/>
            <w:color w:val="0000FF"/>
          </w:rPr>
          <w:t>законодательством</w:t>
        </w:r>
      </w:hyperlink>
      <w:r>
        <w:rPr>
          <w:rFonts w:ascii="Calibri" w:hAnsi="Calibri" w:cs="Calibri"/>
        </w:rPr>
        <w:t xml:space="preserve"> Российской Федерации о несостоятельности (банкротстве).</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месяца со дня возникновения оснований для ликвидации Фонда правление Фонда уведомляет федеральный орган исполнительной власти, осуществляющий государственную регистрацию юридических лиц, о ликвидации Фонда, формирует ликвидационную комиссию Фонда (далее - ликвидационная комиссия), определяет порядок ее деятельности и утверждает смету расходов на осуществление мероприятий по ликвидации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Ликвидационная комиссия опубликовывает в органах печати, в которых были опубликованы данные о государственной регистрации Фонда, информацию о ликвидации Фонда и порядке заявления требований его кредиторами.</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кредиторов к Фонду предъявляются в течение двух месяцев со дня опубликования в органах печати, в которых были опубликованы данные о государственной регистрации Фонда, информации о ликвидации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Ликвидационная комиссия после окончания срока, установленного для предъявления требований кредиторами, составляет промежуточный ликвидационный баланс, содержащий сведения о составе имущества Фонда, перечне предъявленных кредиторами требований, результатах их рассмотрения.</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Правление Фонда рассматривает и утверждает промежуточный ликвидационный баланс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имеющиеся у Фонда средства недостаточны для удовлетворения требований кредиторов, ликвидационная комиссия осуществляет продажу имущества Фонда с публичных торгов в порядке, установленном </w:t>
      </w:r>
      <w:hyperlink w:anchor="Par771" w:history="1">
        <w:r>
          <w:rPr>
            <w:rFonts w:ascii="Calibri" w:hAnsi="Calibri" w:cs="Calibri"/>
            <w:color w:val="0000FF"/>
          </w:rPr>
          <w:t>частями 9</w:t>
        </w:r>
      </w:hyperlink>
      <w:r>
        <w:rPr>
          <w:rFonts w:ascii="Calibri" w:hAnsi="Calibri" w:cs="Calibri"/>
        </w:rPr>
        <w:t xml:space="preserve"> - </w:t>
      </w:r>
      <w:hyperlink w:anchor="Par773" w:history="1">
        <w:r>
          <w:rPr>
            <w:rFonts w:ascii="Calibri" w:hAnsi="Calibri" w:cs="Calibri"/>
            <w:color w:val="0000FF"/>
          </w:rPr>
          <w:t>11</w:t>
        </w:r>
      </w:hyperlink>
      <w:r>
        <w:rPr>
          <w:rFonts w:ascii="Calibri" w:hAnsi="Calibri" w:cs="Calibri"/>
        </w:rPr>
        <w:t xml:space="preserve"> настоящей статьи.</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47" w:name="Par771"/>
      <w:bookmarkEnd w:id="147"/>
      <w:r>
        <w:rPr>
          <w:rFonts w:ascii="Calibri" w:hAnsi="Calibri" w:cs="Calibri"/>
        </w:rPr>
        <w:t>9. Начальная цена выставляемого на торги имущества устанавливается оценщиком, определяемым в порядке, установленном ликвидационной комиссией.</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Имущество Фонда, не проданное на первых торгах, выставляется на повторные (вторые) торги. При этом начальная цена выставляемого на повторные (вторые) торги имущества Фонда может быть снижена ликвидационной комиссией не более чем на десять процентов </w:t>
      </w:r>
      <w:r>
        <w:rPr>
          <w:rFonts w:ascii="Calibri" w:hAnsi="Calibri" w:cs="Calibri"/>
        </w:rPr>
        <w:lastRenderedPageBreak/>
        <w:t>первоначальной цены, установленной для первых торгов.</w:t>
      </w:r>
    </w:p>
    <w:p w:rsidR="001302E5" w:rsidRDefault="001302E5">
      <w:pPr>
        <w:widowControl w:val="0"/>
        <w:autoSpaceDE w:val="0"/>
        <w:autoSpaceDN w:val="0"/>
        <w:adjustRightInd w:val="0"/>
        <w:spacing w:after="0" w:line="240" w:lineRule="auto"/>
        <w:ind w:firstLine="540"/>
        <w:jc w:val="both"/>
        <w:rPr>
          <w:rFonts w:ascii="Calibri" w:hAnsi="Calibri" w:cs="Calibri"/>
        </w:rPr>
      </w:pPr>
      <w:bookmarkStart w:id="148" w:name="Par773"/>
      <w:bookmarkEnd w:id="148"/>
      <w:r>
        <w:rPr>
          <w:rFonts w:ascii="Calibri" w:hAnsi="Calibri" w:cs="Calibri"/>
        </w:rPr>
        <w:t>11. Имущество Фонда, не проданное на повторных (вторых) торгах, выставляется на повторные (третьи) торги. При этом начальная цена выставляемого на повторные (третьи) торги имущества Фонда может быть снижена ликвидационной комиссией не более чем на десять процентов первоначальной цены, установленной для повторных (вторых) торгов.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Требования кредиторов к Фонду удовлетворяются в очередности, установленной </w:t>
      </w:r>
      <w:hyperlink r:id="rId321" w:history="1">
        <w:r>
          <w:rPr>
            <w:rFonts w:ascii="Calibri" w:hAnsi="Calibri" w:cs="Calibri"/>
            <w:color w:val="0000FF"/>
          </w:rPr>
          <w:t>статьей 64</w:t>
        </w:r>
      </w:hyperlink>
      <w:r>
        <w:rPr>
          <w:rFonts w:ascii="Calibri" w:hAnsi="Calibri" w:cs="Calibri"/>
        </w:rP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После завершения расчетов с кредиторами ликвидационная комиссия составляет ликвидационный баланс, который утверждается правлением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Средства Фонда, оставшиеся после удовлетворения требований кредиторов к Фонду, перечисляются в федеральный бюджет в порядке, установленном настоящей статьей.</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Ликвидационная комиссия осуществляет продажу оставшегося после удовлетворения требований кредиторов к Фонду имущества Фонда с публичных торгов в порядке, предусмотренном </w:t>
      </w:r>
      <w:hyperlink w:anchor="Par771" w:history="1">
        <w:r>
          <w:rPr>
            <w:rFonts w:ascii="Calibri" w:hAnsi="Calibri" w:cs="Calibri"/>
            <w:color w:val="0000FF"/>
          </w:rPr>
          <w:t>частями 9</w:t>
        </w:r>
      </w:hyperlink>
      <w:r>
        <w:rPr>
          <w:rFonts w:ascii="Calibri" w:hAnsi="Calibri" w:cs="Calibri"/>
        </w:rPr>
        <w:t xml:space="preserve"> - </w:t>
      </w:r>
      <w:hyperlink w:anchor="Par773" w:history="1">
        <w:r>
          <w:rPr>
            <w:rFonts w:ascii="Calibri" w:hAnsi="Calibri" w:cs="Calibri"/>
            <w:color w:val="0000FF"/>
          </w:rPr>
          <w:t>11</w:t>
        </w:r>
      </w:hyperlink>
      <w:r>
        <w:rPr>
          <w:rFonts w:ascii="Calibri" w:hAnsi="Calibri" w:cs="Calibri"/>
        </w:rPr>
        <w:t xml:space="preserve"> настоящей статьи, в течение двух месяцев со дня утверждения ликвидационного баланса, а средства, полученные от реализации такого имущества, перечисляются в федеральный бюджет в течение тридцати дней со дня подписания протокола о результатах торгов.</w:t>
      </w:r>
    </w:p>
    <w:p w:rsidR="001302E5" w:rsidRDefault="001302E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Имущество Фонда, не проданное на повторных (третьих) торгах, по решению правления Фонда в течение тридцати дней со дня завершения расчетов с кредиторами списывается на убытки Фонда.</w:t>
      </w:r>
    </w:p>
    <w:p w:rsidR="001302E5" w:rsidRDefault="001302E5">
      <w:pPr>
        <w:widowControl w:val="0"/>
        <w:autoSpaceDE w:val="0"/>
        <w:autoSpaceDN w:val="0"/>
        <w:adjustRightInd w:val="0"/>
        <w:spacing w:after="0" w:line="240" w:lineRule="auto"/>
        <w:ind w:firstLine="540"/>
        <w:jc w:val="both"/>
        <w:rPr>
          <w:rFonts w:ascii="Calibri" w:hAnsi="Calibri" w:cs="Calibri"/>
        </w:rPr>
      </w:pPr>
    </w:p>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302E5" w:rsidRDefault="001302E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302E5" w:rsidRDefault="001302E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302E5" w:rsidRDefault="001302E5">
      <w:pPr>
        <w:widowControl w:val="0"/>
        <w:autoSpaceDE w:val="0"/>
        <w:autoSpaceDN w:val="0"/>
        <w:adjustRightInd w:val="0"/>
        <w:spacing w:after="0" w:line="240" w:lineRule="auto"/>
        <w:rPr>
          <w:rFonts w:ascii="Calibri" w:hAnsi="Calibri" w:cs="Calibri"/>
        </w:rPr>
      </w:pPr>
      <w:r>
        <w:rPr>
          <w:rFonts w:ascii="Calibri" w:hAnsi="Calibri" w:cs="Calibri"/>
        </w:rPr>
        <w:t>21 июля 2007 года</w:t>
      </w:r>
    </w:p>
    <w:p w:rsidR="001302E5" w:rsidRDefault="001302E5">
      <w:pPr>
        <w:widowControl w:val="0"/>
        <w:autoSpaceDE w:val="0"/>
        <w:autoSpaceDN w:val="0"/>
        <w:adjustRightInd w:val="0"/>
        <w:spacing w:after="0" w:line="240" w:lineRule="auto"/>
        <w:rPr>
          <w:rFonts w:ascii="Calibri" w:hAnsi="Calibri" w:cs="Calibri"/>
        </w:rPr>
      </w:pPr>
      <w:r>
        <w:rPr>
          <w:rFonts w:ascii="Calibri" w:hAnsi="Calibri" w:cs="Calibri"/>
        </w:rPr>
        <w:t>N 185-ФЗ</w:t>
      </w:r>
    </w:p>
    <w:p w:rsidR="001302E5" w:rsidRDefault="001302E5">
      <w:pPr>
        <w:widowControl w:val="0"/>
        <w:autoSpaceDE w:val="0"/>
        <w:autoSpaceDN w:val="0"/>
        <w:adjustRightInd w:val="0"/>
        <w:spacing w:after="0" w:line="240" w:lineRule="auto"/>
        <w:rPr>
          <w:rFonts w:ascii="Calibri" w:hAnsi="Calibri" w:cs="Calibri"/>
        </w:rPr>
      </w:pPr>
    </w:p>
    <w:p w:rsidR="001302E5" w:rsidRDefault="001302E5">
      <w:pPr>
        <w:widowControl w:val="0"/>
        <w:autoSpaceDE w:val="0"/>
        <w:autoSpaceDN w:val="0"/>
        <w:adjustRightInd w:val="0"/>
        <w:spacing w:after="0" w:line="240" w:lineRule="auto"/>
        <w:rPr>
          <w:rFonts w:ascii="Calibri" w:hAnsi="Calibri" w:cs="Calibri"/>
        </w:rPr>
      </w:pPr>
    </w:p>
    <w:p w:rsidR="001302E5" w:rsidRDefault="001302E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720A9" w:rsidRDefault="00E720A9"/>
    <w:sectPr w:rsidR="00E720A9" w:rsidSect="000F57A8">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E5"/>
    <w:rsid w:val="000A3B2B"/>
    <w:rsid w:val="001302E5"/>
    <w:rsid w:val="00881275"/>
    <w:rsid w:val="00974483"/>
    <w:rsid w:val="00E720A9"/>
    <w:rsid w:val="00F04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8C6DA-2FBD-4FE3-AAF4-82350735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02E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302E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302E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302E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599620AE2DC0F6EBE725430D6ED6857D1366E8A43AF544015BA5D504D2E90C43708047B29FDD508oFxDG" TargetMode="External"/><Relationship Id="rId299" Type="http://schemas.openxmlformats.org/officeDocument/2006/relationships/hyperlink" Target="consultantplus://offline/ref=4599620AE2DC0F6EBE725430D6ED6857D1366E8A40AD544015BA5D504D2E90C43708047B29FDD40EoFxFG" TargetMode="External"/><Relationship Id="rId21" Type="http://schemas.openxmlformats.org/officeDocument/2006/relationships/hyperlink" Target="consultantplus://offline/ref=4599620AE2DC0F6EBE725430D6ED6857D1366E8A43AF544015BA5D504D2E90C43708047B29FDD50AoFx0G" TargetMode="External"/><Relationship Id="rId63" Type="http://schemas.openxmlformats.org/officeDocument/2006/relationships/hyperlink" Target="consultantplus://offline/ref=4599620AE2DC0F6EBE725430D6ED6857D1366E8A43AF544015BA5D504D2E90C43708047B29FDD50BoFxFG" TargetMode="External"/><Relationship Id="rId159" Type="http://schemas.openxmlformats.org/officeDocument/2006/relationships/hyperlink" Target="consultantplus://offline/ref=4599620AE2DC0F6EBE725430D6ED6857D1376B8841AC544015BA5D504D2E90C43708047B29FDD202oFxAG" TargetMode="External"/><Relationship Id="rId170" Type="http://schemas.openxmlformats.org/officeDocument/2006/relationships/hyperlink" Target="consultantplus://offline/ref=4599620AE2DC0F6EBE725430D6ED6857D1346B8E46A4544015BA5D504D2E90C43708047B29FDD509oFxCG" TargetMode="External"/><Relationship Id="rId226" Type="http://schemas.openxmlformats.org/officeDocument/2006/relationships/hyperlink" Target="consultantplus://offline/ref=4599620AE2DC0F6EBE725430D6ED6857D1376B8841AC544015BA5D504D2E90C43708047B29FDD202oFxAG" TargetMode="External"/><Relationship Id="rId268" Type="http://schemas.openxmlformats.org/officeDocument/2006/relationships/hyperlink" Target="consultantplus://offline/ref=4599620AE2DC0F6EBE725430D6ED6857D1366E8A43AE544015BA5D504D2E90C43708047B29FDD40CoFxAG" TargetMode="External"/><Relationship Id="rId32" Type="http://schemas.openxmlformats.org/officeDocument/2006/relationships/hyperlink" Target="consultantplus://offline/ref=4599620AE2DC0F6EBE725430D6ED6857D13768884AA9544015BA5D504D2E90C43708047B29FDD00FoFxEG" TargetMode="External"/><Relationship Id="rId74" Type="http://schemas.openxmlformats.org/officeDocument/2006/relationships/hyperlink" Target="consultantplus://offline/ref=4599620AE2DC0F6EBE725430D6ED6857D1366F834AA8544015BA5D504D2E90C43708047B29FDD50BoFx9G" TargetMode="External"/><Relationship Id="rId128" Type="http://schemas.openxmlformats.org/officeDocument/2006/relationships/hyperlink" Target="consultantplus://offline/ref=4599620AE2DC0F6EBE725430D6ED6857D1366E8A43AE544015BA5D504D2E90C43708047B29FDD50CoFx8G" TargetMode="External"/><Relationship Id="rId5" Type="http://schemas.openxmlformats.org/officeDocument/2006/relationships/hyperlink" Target="consultantplus://offline/ref=4599620AE2DC0F6EBE725430D6ED6857D134628344AF544015BA5D504D2E90C43708047B29FDD70AoFx9G" TargetMode="External"/><Relationship Id="rId181" Type="http://schemas.openxmlformats.org/officeDocument/2006/relationships/hyperlink" Target="consultantplus://offline/ref=4599620AE2DC0F6EBE725430D6ED6857D137698342AA544015BA5D504D2E90C43708047B29FDD50FoFxEG" TargetMode="External"/><Relationship Id="rId237" Type="http://schemas.openxmlformats.org/officeDocument/2006/relationships/hyperlink" Target="consultantplus://offline/ref=4599620AE2DC0F6EBE725430D6ED6857D1366E8A43AE544015BA5D504D2E90C43708047B29FDD40FoFx9G" TargetMode="External"/><Relationship Id="rId279" Type="http://schemas.openxmlformats.org/officeDocument/2006/relationships/hyperlink" Target="consultantplus://offline/ref=4599620AE2DC0F6EBE725430D6ED6857D1366E8A43AF544015BA5D504D2E90C43708047B29FDD503oFx9G" TargetMode="External"/><Relationship Id="rId43" Type="http://schemas.openxmlformats.org/officeDocument/2006/relationships/hyperlink" Target="consultantplus://offline/ref=4599620AE2DC0F6EBE725430D6ED6857D137688E47AA544015BA5D504D2E90C437080473o2xCG" TargetMode="External"/><Relationship Id="rId139" Type="http://schemas.openxmlformats.org/officeDocument/2006/relationships/hyperlink" Target="consultantplus://offline/ref=4599620AE2DC0F6EBE725430D6ED6857D1366E8A43A9544015BA5D504D2E90C43708047B29FDD50EoFxEG" TargetMode="External"/><Relationship Id="rId290" Type="http://schemas.openxmlformats.org/officeDocument/2006/relationships/hyperlink" Target="consultantplus://offline/ref=4599620AE2DC0F6EBE725430D6ED6857D1366E8A43AE544015BA5D504D2E90C43708047B29FDD40DoFx1G" TargetMode="External"/><Relationship Id="rId304" Type="http://schemas.openxmlformats.org/officeDocument/2006/relationships/hyperlink" Target="consultantplus://offline/ref=4599620AE2DC0F6EBE725430D6ED6857D1366E8A40AD544015BA5D504D2E90C43708047B29FDD40EoFx0G" TargetMode="External"/><Relationship Id="rId85" Type="http://schemas.openxmlformats.org/officeDocument/2006/relationships/hyperlink" Target="consultantplus://offline/ref=4599620AE2DC0F6EBE725430D6ED6857D1346F8C43A5544015BA5D504D2E90C43708047B29FDD509oFx1G" TargetMode="External"/><Relationship Id="rId150" Type="http://schemas.openxmlformats.org/officeDocument/2006/relationships/hyperlink" Target="consultantplus://offline/ref=4599620AE2DC0F6EBE725430D6ED6857D13768884AA9544015BA5D504D2E90C43708047B29FDD70EoFxEG" TargetMode="External"/><Relationship Id="rId192" Type="http://schemas.openxmlformats.org/officeDocument/2006/relationships/hyperlink" Target="consultantplus://offline/ref=4599620AE2DC0F6EBE725430D6ED6857D1366E8A40AD544015BA5D504D2E90C43708047B29FDD40AoFxDG" TargetMode="External"/><Relationship Id="rId206" Type="http://schemas.openxmlformats.org/officeDocument/2006/relationships/hyperlink" Target="consultantplus://offline/ref=4599620AE2DC0F6EBE725430D6ED6857D1366E8A43AF544015BA5D504D2E90C43708047B29FDD50CoFxAG" TargetMode="External"/><Relationship Id="rId248" Type="http://schemas.openxmlformats.org/officeDocument/2006/relationships/hyperlink" Target="consultantplus://offline/ref=4599620AE2DC0F6EBE725430D6ED6857D1366F8247AC544015BA5D504D2E90C43708047B29FDD502oFx1G" TargetMode="External"/><Relationship Id="rId12" Type="http://schemas.openxmlformats.org/officeDocument/2006/relationships/hyperlink" Target="consultantplus://offline/ref=4599620AE2DC0F6EBE725430D6ED6857D134628344AD544015BA5D504D2E90C43708047B29FDD50AoFx0G" TargetMode="External"/><Relationship Id="rId108" Type="http://schemas.openxmlformats.org/officeDocument/2006/relationships/hyperlink" Target="consultantplus://offline/ref=4599620AE2DC0F6EBE725430D6ED6857D1366E8A40AD544015BA5D504D2E90C43708047B29FDD502oFx0G" TargetMode="External"/><Relationship Id="rId315" Type="http://schemas.openxmlformats.org/officeDocument/2006/relationships/hyperlink" Target="consultantplus://offline/ref=4599620AE2DC0F6EBE725430D6ED6857D1366E8A43A9544015BA5D504D2E90C43708047B29FDD503oFxDG" TargetMode="External"/><Relationship Id="rId54" Type="http://schemas.openxmlformats.org/officeDocument/2006/relationships/hyperlink" Target="consultantplus://offline/ref=4599620AE2DC0F6EBE725430D6ED6857D13768884AA9544015BA5D504D2E90C4370804782BoFxAG" TargetMode="External"/><Relationship Id="rId96" Type="http://schemas.openxmlformats.org/officeDocument/2006/relationships/hyperlink" Target="consultantplus://offline/ref=4599620AE2DC0F6EBE725430D6ED6857D1366E8A43AE544015BA5D504D2E90C43708047B29FDD50EoFx9G" TargetMode="External"/><Relationship Id="rId161" Type="http://schemas.openxmlformats.org/officeDocument/2006/relationships/hyperlink" Target="consultantplus://offline/ref=4599620AE2DC0F6EBE725430D6ED6857D1376B8841AC544015BA5D504D2E90C43708047B29FDD202oFxAG" TargetMode="External"/><Relationship Id="rId217" Type="http://schemas.openxmlformats.org/officeDocument/2006/relationships/hyperlink" Target="consultantplus://offline/ref=4599620AE2DC0F6EBE725430D6ED6857D1366F8247AC544015BA5D504D2E90C43708047B29FDD502oFxCG" TargetMode="External"/><Relationship Id="rId259" Type="http://schemas.openxmlformats.org/officeDocument/2006/relationships/hyperlink" Target="consultantplus://offline/ref=4599620AE2DC0F6EBE725430D6ED6857D1366E8A40AD544015BA5D504D2E90C43708047B29FDD409oFx8G" TargetMode="External"/><Relationship Id="rId23" Type="http://schemas.openxmlformats.org/officeDocument/2006/relationships/hyperlink" Target="consultantplus://offline/ref=4599620AE2DC0F6EBE725430D6ED6857D1366F8247AC544015BA5D504D2E90C43708047B29FDD50EoFxDG" TargetMode="External"/><Relationship Id="rId119" Type="http://schemas.openxmlformats.org/officeDocument/2006/relationships/hyperlink" Target="consultantplus://offline/ref=4599620AE2DC0F6EBE725430D6ED6857D1366E8A43AE544015BA5D504D2E90C43708047B29FDD50FoFxEG" TargetMode="External"/><Relationship Id="rId270" Type="http://schemas.openxmlformats.org/officeDocument/2006/relationships/hyperlink" Target="consultantplus://offline/ref=4599620AE2DC0F6EBE725430D6ED6857D1366E8A43AE544015BA5D504D2E90C43708047B29FDD40CoFxCG" TargetMode="External"/><Relationship Id="rId65" Type="http://schemas.openxmlformats.org/officeDocument/2006/relationships/hyperlink" Target="consultantplus://offline/ref=4599620AE2DC0F6EBE725430D6ED6857D1366E8A40AD544015BA5D504D2E90C43708047B29FDD502oFxBG" TargetMode="External"/><Relationship Id="rId130" Type="http://schemas.openxmlformats.org/officeDocument/2006/relationships/hyperlink" Target="consultantplus://offline/ref=4599620AE2DC0F6EBE725430D6ED6857D1366E8A43AE544015BA5D504D2E90C43708047B29FDD50CoFxBG" TargetMode="External"/><Relationship Id="rId172" Type="http://schemas.openxmlformats.org/officeDocument/2006/relationships/hyperlink" Target="consultantplus://offline/ref=4599620AE2DC0F6EBE725430D6ED6857D1366F834AA8544015BA5D504D2E90C43708047B29FDD508oFxBG" TargetMode="External"/><Relationship Id="rId228" Type="http://schemas.openxmlformats.org/officeDocument/2006/relationships/hyperlink" Target="consultantplus://offline/ref=4599620AE2DC0F6EBE725430D6ED6857D1366E8A43AF544015BA5D504D2E90C43708047B29FDD50CoFx0G" TargetMode="External"/><Relationship Id="rId281" Type="http://schemas.openxmlformats.org/officeDocument/2006/relationships/hyperlink" Target="consultantplus://offline/ref=4599620AE2DC0F6EBE725430D6ED6857D1366F8247AC544015BA5D504D2E90C43708047B29FDD408oFxEG" TargetMode="External"/><Relationship Id="rId34" Type="http://schemas.openxmlformats.org/officeDocument/2006/relationships/hyperlink" Target="consultantplus://offline/ref=4599620AE2DC0F6EBE725430D6ED6857D1366E8A43AE544015BA5D504D2E90C43708047B29FDD50BoFxDG" TargetMode="External"/><Relationship Id="rId55" Type="http://schemas.openxmlformats.org/officeDocument/2006/relationships/hyperlink" Target="consultantplus://offline/ref=4599620AE2DC0F6EBE725430D6ED6857D1366E8A43AE544015BA5D504D2E90C43708047B29FDD50BoFx0G" TargetMode="External"/><Relationship Id="rId76" Type="http://schemas.openxmlformats.org/officeDocument/2006/relationships/hyperlink" Target="consultantplus://offline/ref=4599620AE2DC0F6EBE725430D6ED6857D137688E47AA544015BA5D504D2E90C43708047928oFxAG" TargetMode="External"/><Relationship Id="rId97" Type="http://schemas.openxmlformats.org/officeDocument/2006/relationships/hyperlink" Target="consultantplus://offline/ref=4599620AE2DC0F6EBE725430D6ED6857D13768884AA9544015BA5D504D2E90C43708047828oFxAG" TargetMode="External"/><Relationship Id="rId120" Type="http://schemas.openxmlformats.org/officeDocument/2006/relationships/hyperlink" Target="consultantplus://offline/ref=4599620AE2DC0F6EBE725430D6ED6857D1366E8A42A5544015BA5D504D2E90C43708047B29FDD509oFxCG" TargetMode="External"/><Relationship Id="rId141" Type="http://schemas.openxmlformats.org/officeDocument/2006/relationships/hyperlink" Target="consultantplus://offline/ref=4599620AE2DC0F6EBE725430D6ED6857D1346B8E46A4544015BA5D504D2E90C43708047B29FDD50BoFxAG" TargetMode="External"/><Relationship Id="rId7" Type="http://schemas.openxmlformats.org/officeDocument/2006/relationships/hyperlink" Target="consultantplus://offline/ref=4599620AE2DC0F6EBE725430D6ED6857D133628241A5544015BA5D504D2E90C43708047B29FDD503oFx1G" TargetMode="External"/><Relationship Id="rId162" Type="http://schemas.openxmlformats.org/officeDocument/2006/relationships/hyperlink" Target="consultantplus://offline/ref=4599620AE2DC0F6EBE725430D6ED6857D1366E8A43AF544015BA5D504D2E90C43708047B29FDD50EoFx9G" TargetMode="External"/><Relationship Id="rId183" Type="http://schemas.openxmlformats.org/officeDocument/2006/relationships/hyperlink" Target="consultantplus://offline/ref=4599620AE2DC0F6EBE725430D6ED6857D1366E8A43AF544015BA5D504D2E90C43708047B29FDD50EoFxFG" TargetMode="External"/><Relationship Id="rId218" Type="http://schemas.openxmlformats.org/officeDocument/2006/relationships/hyperlink" Target="consultantplus://offline/ref=4599620AE2DC0F6EBE725430D6ED6857D1366E8A43AE544015BA5D504D2E90C43708047B29FDD409oFxBG" TargetMode="External"/><Relationship Id="rId239" Type="http://schemas.openxmlformats.org/officeDocument/2006/relationships/hyperlink" Target="consultantplus://offline/ref=4599620AE2DC0F6EBE725430D6ED6857D1366E8A43AF544015BA5D504D2E90C43708047B29FDD50DoFxBG" TargetMode="External"/><Relationship Id="rId250" Type="http://schemas.openxmlformats.org/officeDocument/2006/relationships/hyperlink" Target="consultantplus://offline/ref=4599620AE2DC0F6EBE725430D6ED6857D13768884AA9544015BA5D504D2E90C43708047B29FCD70BoFx9G" TargetMode="External"/><Relationship Id="rId271" Type="http://schemas.openxmlformats.org/officeDocument/2006/relationships/hyperlink" Target="consultantplus://offline/ref=4599620AE2DC0F6EBE725430D6ED6857D1366E8A40AD544015BA5D504D2E90C43708047B29FDD409oFxEG" TargetMode="External"/><Relationship Id="rId292" Type="http://schemas.openxmlformats.org/officeDocument/2006/relationships/hyperlink" Target="consultantplus://offline/ref=4599620AE2DC0F6EBE725430D6ED6857D1366F8247AC544015BA5D504D2E90C43708047B29FDD409oFxBG" TargetMode="External"/><Relationship Id="rId306" Type="http://schemas.openxmlformats.org/officeDocument/2006/relationships/hyperlink" Target="consultantplus://offline/ref=4599620AE2DC0F6EBE725430D6ED6857D1366E8A40AD544015BA5D504D2E90C43708047B29FDD40FoFx9G" TargetMode="External"/><Relationship Id="rId24" Type="http://schemas.openxmlformats.org/officeDocument/2006/relationships/hyperlink" Target="consultantplus://offline/ref=4599620AE2DC0F6EBE725430D6ED6857D137698C47AE544015BA5D504D2E90C43708047B29FDDC0BoFx1G" TargetMode="External"/><Relationship Id="rId45" Type="http://schemas.openxmlformats.org/officeDocument/2006/relationships/hyperlink" Target="consultantplus://offline/ref=4599620AE2DC0F6EBE725430D6ED6857D1366E8A42A5544015BA5D504D2E90C43708047B29FDD50BoFxDG" TargetMode="External"/><Relationship Id="rId66" Type="http://schemas.openxmlformats.org/officeDocument/2006/relationships/hyperlink" Target="consultantplus://offline/ref=4599620AE2DC0F6EBE725430D6ED6857D1366E8A42A5544015BA5D504D2E90C43708047B29FDD50BoFxEG" TargetMode="External"/><Relationship Id="rId87" Type="http://schemas.openxmlformats.org/officeDocument/2006/relationships/hyperlink" Target="consultantplus://offline/ref=4599620AE2DC0F6EBE725430D6ED6857D1366F8247AC544015BA5D504D2E90C43708047B29FDD50FoFxBG" TargetMode="External"/><Relationship Id="rId110" Type="http://schemas.openxmlformats.org/officeDocument/2006/relationships/hyperlink" Target="consultantplus://offline/ref=4599620AE2DC0F6EBE725430D6ED6857D1366E8A40AD544015BA5D504D2E90C43708047B29FDD503oFx8G" TargetMode="External"/><Relationship Id="rId131" Type="http://schemas.openxmlformats.org/officeDocument/2006/relationships/hyperlink" Target="consultantplus://offline/ref=4599620AE2DC0F6EBE725430D6ED6857D1366E8A43AD544015BA5D504D2E90C43708047B29FDD50BoFxDG" TargetMode="External"/><Relationship Id="rId152" Type="http://schemas.openxmlformats.org/officeDocument/2006/relationships/hyperlink" Target="consultantplus://offline/ref=4599620AE2DC0F6EBE725430D6ED6857D1366F8247AC544015BA5D504D2E90C43708047B29FDD50CoFx8G" TargetMode="External"/><Relationship Id="rId173" Type="http://schemas.openxmlformats.org/officeDocument/2006/relationships/hyperlink" Target="consultantplus://offline/ref=4599620AE2DC0F6EBE725430D6ED6857D1346B8E46A4544015BA5D504D2E90C43708047B29FDD50BoFxEG" TargetMode="External"/><Relationship Id="rId194" Type="http://schemas.openxmlformats.org/officeDocument/2006/relationships/hyperlink" Target="consultantplus://offline/ref=4599620AE2DC0F6EBE725430D6ED6857D1366F8247AC544015BA5D504D2E90C43708047B29FDD50DoFxBG" TargetMode="External"/><Relationship Id="rId208" Type="http://schemas.openxmlformats.org/officeDocument/2006/relationships/hyperlink" Target="consultantplus://offline/ref=4599620AE2DC0F6EBE725430D6ED6857D1366E8A43AE544015BA5D504D2E90C43708047B29FDD408oFxFG" TargetMode="External"/><Relationship Id="rId229" Type="http://schemas.openxmlformats.org/officeDocument/2006/relationships/hyperlink" Target="consultantplus://offline/ref=4599620AE2DC0F6EBE725430D6ED6857D1366E8A43AE544015BA5D504D2E90C43708047B29FDD40EoFxEG" TargetMode="External"/><Relationship Id="rId240" Type="http://schemas.openxmlformats.org/officeDocument/2006/relationships/hyperlink" Target="consultantplus://offline/ref=4599620AE2DC0F6EBE725430D6ED6857D1366E8A43A9544015BA5D504D2E90C43708047B29FDD50DoFx0G" TargetMode="External"/><Relationship Id="rId261" Type="http://schemas.openxmlformats.org/officeDocument/2006/relationships/hyperlink" Target="consultantplus://offline/ref=4599620AE2DC0F6EBE725430D6ED6857D1366E8A40AD544015BA5D504D2E90C43708047B29FDD409oFxBG" TargetMode="External"/><Relationship Id="rId14" Type="http://schemas.openxmlformats.org/officeDocument/2006/relationships/hyperlink" Target="consultantplus://offline/ref=4599620AE2DC0F6EBE725430D6ED6857D1366E8A43A9544015BA5D504D2E90C43708047B29FDD50AoFx0G" TargetMode="External"/><Relationship Id="rId35" Type="http://schemas.openxmlformats.org/officeDocument/2006/relationships/hyperlink" Target="consultantplus://offline/ref=4599620AE2DC0F6EBE725430D6ED6857D1366E8A43AE544015BA5D504D2E90C43708047B29FDD50BoFxCG" TargetMode="External"/><Relationship Id="rId56" Type="http://schemas.openxmlformats.org/officeDocument/2006/relationships/hyperlink" Target="consultantplus://offline/ref=4599620AE2DC0F6EBE725430D6ED6857D1366E8A40AD544015BA5D504D2E90C43708047B29FDD502oFx9G" TargetMode="External"/><Relationship Id="rId77" Type="http://schemas.openxmlformats.org/officeDocument/2006/relationships/hyperlink" Target="consultantplus://offline/ref=4599620AE2DC0F6EBE725430D6ED6857D1346F8C47A8544015BA5D504D2E90C43708047B29FDD40BoFxAG" TargetMode="External"/><Relationship Id="rId100" Type="http://schemas.openxmlformats.org/officeDocument/2006/relationships/hyperlink" Target="consultantplus://offline/ref=4599620AE2DC0F6EBE725430D6ED6857D1366F8247AC544015BA5D504D2E90C43708047B29FDD50FoFxAG" TargetMode="External"/><Relationship Id="rId282" Type="http://schemas.openxmlformats.org/officeDocument/2006/relationships/hyperlink" Target="consultantplus://offline/ref=4599620AE2DC0F6EBE725430D6ED6857D1366E8A40AD544015BA5D504D2E90C43708047B29FDD40EoFxDG" TargetMode="External"/><Relationship Id="rId317" Type="http://schemas.openxmlformats.org/officeDocument/2006/relationships/hyperlink" Target="consultantplus://offline/ref=4599620AE2DC0F6EBE725430D6ED6857D1366E8A43A9544015BA5D504D2E90C43708047B29FDD503oFxEG" TargetMode="External"/><Relationship Id="rId8" Type="http://schemas.openxmlformats.org/officeDocument/2006/relationships/hyperlink" Target="consultantplus://offline/ref=4599620AE2DC0F6EBE725430D6ED6857D134638944A8544015BA5D504D2E90C43708047B29FDD50AoFx0G" TargetMode="External"/><Relationship Id="rId98" Type="http://schemas.openxmlformats.org/officeDocument/2006/relationships/hyperlink" Target="consultantplus://offline/ref=4599620AE2DC0F6EBE725430D6ED6857D13768884AA9544015BA5D504Do2xEG" TargetMode="External"/><Relationship Id="rId121" Type="http://schemas.openxmlformats.org/officeDocument/2006/relationships/hyperlink" Target="consultantplus://offline/ref=4599620AE2DC0F6EBE725430D6ED6857D1366E8A43AE544015BA5D504D2E90C43708047B29FDD50FoFx1G" TargetMode="External"/><Relationship Id="rId142" Type="http://schemas.openxmlformats.org/officeDocument/2006/relationships/hyperlink" Target="consultantplus://offline/ref=4599620AE2DC0F6EBE725430D6ED6857D1346B8E46A4544015BA5D504D2E90C43708047B29FDD50BoFxDG" TargetMode="External"/><Relationship Id="rId163" Type="http://schemas.openxmlformats.org/officeDocument/2006/relationships/hyperlink" Target="consultantplus://offline/ref=4599620AE2DC0F6EBE725430D6ED6857D1366E8B44A4544015BA5D504D2E90C43708047B29FDD50BoFxAG" TargetMode="External"/><Relationship Id="rId184" Type="http://schemas.openxmlformats.org/officeDocument/2006/relationships/hyperlink" Target="consultantplus://offline/ref=4599620AE2DC0F6EBE725430D6ED6857D1366E8A43AE544015BA5D504D2E90C43708047B29FDD40AoFx0G" TargetMode="External"/><Relationship Id="rId219" Type="http://schemas.openxmlformats.org/officeDocument/2006/relationships/hyperlink" Target="consultantplus://offline/ref=4599620AE2DC0F6EBE725430D6ED6857D1366E8A43AF544015BA5D504D2E90C43708047B29FDD50CoFxFG" TargetMode="External"/><Relationship Id="rId230" Type="http://schemas.openxmlformats.org/officeDocument/2006/relationships/hyperlink" Target="consultantplus://offline/ref=4599620AE2DC0F6EBE725430D6ED6857D134638944A8544015BA5D504D2E90C43708047B29FDD50BoFxEG" TargetMode="External"/><Relationship Id="rId251" Type="http://schemas.openxmlformats.org/officeDocument/2006/relationships/hyperlink" Target="consultantplus://offline/ref=4599620AE2DC0F6EBE725430D6ED6857D1346F8C47A8544015BA5D504D2E90C43708047B29FDD40BoFxEG" TargetMode="External"/><Relationship Id="rId25" Type="http://schemas.openxmlformats.org/officeDocument/2006/relationships/hyperlink" Target="consultantplus://offline/ref=4599620AE2DC0F6EBE725430D6ED6857D1376A8840AB544015BA5D504D2E90C43708047B29FDD109oFxCG" TargetMode="External"/><Relationship Id="rId46" Type="http://schemas.openxmlformats.org/officeDocument/2006/relationships/hyperlink" Target="consultantplus://offline/ref=4599620AE2DC0F6EBE725430D6ED6857D1376B8B46AD544015BA5D504D2E90C43708047B29FCD003oFx1G" TargetMode="External"/><Relationship Id="rId67" Type="http://schemas.openxmlformats.org/officeDocument/2006/relationships/hyperlink" Target="consultantplus://offline/ref=4599620AE2DC0F6EBE725430D6ED6857D137688E47AA544015BA5D504D2E90C4370804792BoFxFG" TargetMode="External"/><Relationship Id="rId272" Type="http://schemas.openxmlformats.org/officeDocument/2006/relationships/hyperlink" Target="consultantplus://offline/ref=4599620AE2DC0F6EBE725430D6ED6857D1366E8A40AD544015BA5D504D2E90C43708047B29FDD409oFx1G" TargetMode="External"/><Relationship Id="rId293" Type="http://schemas.openxmlformats.org/officeDocument/2006/relationships/hyperlink" Target="consultantplus://offline/ref=4599620AE2DC0F6EBE725430D6ED6857D1346B8E40AE544015BA5D504D2E90C43708047B29FDD50BoFx0G" TargetMode="External"/><Relationship Id="rId307" Type="http://schemas.openxmlformats.org/officeDocument/2006/relationships/hyperlink" Target="consultantplus://offline/ref=4599620AE2DC0F6EBE725430D6ED6857D1366E8A43AE544015BA5D504D2E90C43708047B29FDD70AoFx9G" TargetMode="External"/><Relationship Id="rId88" Type="http://schemas.openxmlformats.org/officeDocument/2006/relationships/hyperlink" Target="consultantplus://offline/ref=4599620AE2DC0F6EBE725430D6ED6857D1366E8A43AE544015BA5D504D2E90C43708047B29FDD509oFxBG" TargetMode="External"/><Relationship Id="rId111" Type="http://schemas.openxmlformats.org/officeDocument/2006/relationships/hyperlink" Target="consultantplus://offline/ref=4599620AE2DC0F6EBE725430D6ED6857D1366E8A43AE544015BA5D504D2E90C43708047B29FDD50EoFx0G" TargetMode="External"/><Relationship Id="rId132" Type="http://schemas.openxmlformats.org/officeDocument/2006/relationships/hyperlink" Target="consultantplus://offline/ref=4599620AE2DC0F6EBE725430D6ED6857D1366E8A43AE544015BA5D504D2E90C43708047B29FDD50CoFxDG" TargetMode="External"/><Relationship Id="rId153" Type="http://schemas.openxmlformats.org/officeDocument/2006/relationships/hyperlink" Target="consultantplus://offline/ref=4599620AE2DC0F6EBE725430D6ED6857D1366F8247AC544015BA5D504D2E90C43708047B29FDD50CoFxBG" TargetMode="External"/><Relationship Id="rId174" Type="http://schemas.openxmlformats.org/officeDocument/2006/relationships/hyperlink" Target="consultantplus://offline/ref=4599620AE2DC0F6EBE725430D6ED6857D1366E8A43AF544015BA5D504D2E90C43708047B29FDD50EoFxAG" TargetMode="External"/><Relationship Id="rId195" Type="http://schemas.openxmlformats.org/officeDocument/2006/relationships/hyperlink" Target="consultantplus://offline/ref=4599620AE2DC0F6EBE725430D6ED6857D1366F8247AC544015BA5D504D2E90C43708047B29FDD50DoFxAG" TargetMode="External"/><Relationship Id="rId209" Type="http://schemas.openxmlformats.org/officeDocument/2006/relationships/hyperlink" Target="consultantplus://offline/ref=4599620AE2DC0F6EBE725430D6ED6857D1366E8A43AF544015BA5D504D2E90C43708047B29FDD50CoFxDG" TargetMode="External"/><Relationship Id="rId220" Type="http://schemas.openxmlformats.org/officeDocument/2006/relationships/hyperlink" Target="consultantplus://offline/ref=4599620AE2DC0F6EBE725430D6ED6857D1366E8945A4544015BA5D504D2E90C4370804792FFBoDx6G" TargetMode="External"/><Relationship Id="rId241" Type="http://schemas.openxmlformats.org/officeDocument/2006/relationships/hyperlink" Target="consultantplus://offline/ref=4599620AE2DC0F6EBE725430D6ED6857D1366E8A40AD544015BA5D504D2E90C43708047B29FDD40BoFx9G" TargetMode="External"/><Relationship Id="rId15" Type="http://schemas.openxmlformats.org/officeDocument/2006/relationships/hyperlink" Target="consultantplus://offline/ref=4599620AE2DC0F6EBE725430D6ED6857D1366F834AA8544015BA5D504D2E90C43708047B29FDD50AoFx0G" TargetMode="External"/><Relationship Id="rId36" Type="http://schemas.openxmlformats.org/officeDocument/2006/relationships/hyperlink" Target="consultantplus://offline/ref=4599620AE2DC0F6EBE725430D6ED6857D1366F8247AC544015BA5D504D2E90C43708047B29FDD50EoFx1G" TargetMode="External"/><Relationship Id="rId57" Type="http://schemas.openxmlformats.org/officeDocument/2006/relationships/hyperlink" Target="consultantplus://offline/ref=4599620AE2DC0F6EBE725430D6ED6857D1366E8A43AF544015BA5D504D2E90C43708047B29FDD50BoFxBG" TargetMode="External"/><Relationship Id="rId262" Type="http://schemas.openxmlformats.org/officeDocument/2006/relationships/hyperlink" Target="consultantplus://offline/ref=4599620AE2DC0F6EBE725430D6ED6857D1366E8A43AE544015BA5D504D2E90C43708047B29FDD40CoFx8G" TargetMode="External"/><Relationship Id="rId283" Type="http://schemas.openxmlformats.org/officeDocument/2006/relationships/hyperlink" Target="consultantplus://offline/ref=4599620AE2DC0F6EBE725430D6ED6857D13768884AA9544015BA5D504D2E90C43708047B29FDD00EoFxEG" TargetMode="External"/><Relationship Id="rId318" Type="http://schemas.openxmlformats.org/officeDocument/2006/relationships/hyperlink" Target="consultantplus://offline/ref=4599620AE2DC0F6EBE725430D6ED6857D1366E8A43AE544015BA5D504D2E90C43708047B29FDD70AoFx0G" TargetMode="External"/><Relationship Id="rId78" Type="http://schemas.openxmlformats.org/officeDocument/2006/relationships/hyperlink" Target="consultantplus://offline/ref=4599620AE2DC0F6EBE725430D6ED6857D1346F8C47A8544015BA5D504D2E90C43708047B29FDD40BoFxDG" TargetMode="External"/><Relationship Id="rId99" Type="http://schemas.openxmlformats.org/officeDocument/2006/relationships/hyperlink" Target="consultantplus://offline/ref=4599620AE2DC0F6EBE725430D6ED6857D1366E8A43AE544015BA5D504D2E90C43708047B29FDD50EoFx8G" TargetMode="External"/><Relationship Id="rId101" Type="http://schemas.openxmlformats.org/officeDocument/2006/relationships/hyperlink" Target="consultantplus://offline/ref=4599620AE2DC0F6EBE725430D6ED6857D13768884AA9544015BA5D504D2E90C43708047828oFxAG" TargetMode="External"/><Relationship Id="rId122" Type="http://schemas.openxmlformats.org/officeDocument/2006/relationships/hyperlink" Target="consultantplus://offline/ref=4599620AE2DC0F6EBE725430D6ED6857D933688D47A6094A1DE351524A21CFD33041087A29FDD5o0x8G" TargetMode="External"/><Relationship Id="rId143" Type="http://schemas.openxmlformats.org/officeDocument/2006/relationships/hyperlink" Target="consultantplus://offline/ref=4599620AE2DC0F6EBE725430D6ED6857D1366E8A40AD544015BA5D504D2E90C43708047B29FDD503oFxDG" TargetMode="External"/><Relationship Id="rId164" Type="http://schemas.openxmlformats.org/officeDocument/2006/relationships/hyperlink" Target="consultantplus://offline/ref=4599620AE2DC0F6EBE725430D6ED6857D1366F8346AE544015BA5D504Do2xEG" TargetMode="External"/><Relationship Id="rId185" Type="http://schemas.openxmlformats.org/officeDocument/2006/relationships/hyperlink" Target="consultantplus://offline/ref=4599620AE2DC0F6EBE725430D6ED6857D1366E8A43AF544015BA5D504D2E90C43708047B29FDD50EoFx1G" TargetMode="External"/><Relationship Id="rId9" Type="http://schemas.openxmlformats.org/officeDocument/2006/relationships/hyperlink" Target="consultantplus://offline/ref=4599620AE2DC0F6EBE725430D6ED6857D1346B8E40AE544015BA5D504D2E90C43708047B29FDD50AoFx0G" TargetMode="External"/><Relationship Id="rId210" Type="http://schemas.openxmlformats.org/officeDocument/2006/relationships/hyperlink" Target="consultantplus://offline/ref=4599620AE2DC0F6EBE725430D6ED6857D1366F8247AC544015BA5D504D2E90C43708047B29FDD502oFx8G" TargetMode="External"/><Relationship Id="rId26" Type="http://schemas.openxmlformats.org/officeDocument/2006/relationships/hyperlink" Target="consultantplus://offline/ref=4599620AE2DC0F6EBE725430D6ED6857D8396E8843A6094A1DE351524A21CFD33041087A29FDD4o0x2G" TargetMode="External"/><Relationship Id="rId231" Type="http://schemas.openxmlformats.org/officeDocument/2006/relationships/hyperlink" Target="consultantplus://offline/ref=4599620AE2DC0F6EBE725430D6ED6857D134638944A8544015BA5D504D2E90C43708047B29FDD50BoFx1G" TargetMode="External"/><Relationship Id="rId252" Type="http://schemas.openxmlformats.org/officeDocument/2006/relationships/hyperlink" Target="consultantplus://offline/ref=4599620AE2DC0F6EBE725430D6ED6857D1346F8C47A8544015BA5D504D2E90C43708047B29FDD40BoFx0G" TargetMode="External"/><Relationship Id="rId273" Type="http://schemas.openxmlformats.org/officeDocument/2006/relationships/hyperlink" Target="consultantplus://offline/ref=4599620AE2DC0F6EBE725430D6ED6857D1366E8A40AD544015BA5D504D2E90C43708047B29FDD40EoFx9G" TargetMode="External"/><Relationship Id="rId294" Type="http://schemas.openxmlformats.org/officeDocument/2006/relationships/hyperlink" Target="consultantplus://offline/ref=4599620AE2DC0F6EBE725430D6ED6857D1366E8A43AE544015BA5D504D2E90C43708047B29FDD402oFxAG" TargetMode="External"/><Relationship Id="rId308" Type="http://schemas.openxmlformats.org/officeDocument/2006/relationships/hyperlink" Target="consultantplus://offline/ref=4599620AE2DC0F6EBE725430D6ED6857D1366F834AA8544015BA5D504D2E90C43708047B29FDD509oFx9G" TargetMode="External"/><Relationship Id="rId47" Type="http://schemas.openxmlformats.org/officeDocument/2006/relationships/hyperlink" Target="consultantplus://offline/ref=4599620AE2DC0F6EBE725430D6ED6857D1316C8E46A9544015BA5D504D2E90C43708047B29FDD50BoFx9G" TargetMode="External"/><Relationship Id="rId68" Type="http://schemas.openxmlformats.org/officeDocument/2006/relationships/hyperlink" Target="consultantplus://offline/ref=4599620AE2DC0F6EBE725430D6ED6857D1346F8C47A8544015BA5D504D2E90C43708047B29FDD40BoFx8G" TargetMode="External"/><Relationship Id="rId89" Type="http://schemas.openxmlformats.org/officeDocument/2006/relationships/hyperlink" Target="consultantplus://offline/ref=4599620AE2DC0F6EBE725430D6ED6857D1366E8A43A9544015BA5D504D2E90C43708047B29FDD508oFx0G" TargetMode="External"/><Relationship Id="rId112" Type="http://schemas.openxmlformats.org/officeDocument/2006/relationships/hyperlink" Target="consultantplus://offline/ref=4599620AE2DC0F6EBE725430D6ED6857D1366E8A43AE544015BA5D504D2E90C43708047B29FDD50FoFxAG" TargetMode="External"/><Relationship Id="rId133" Type="http://schemas.openxmlformats.org/officeDocument/2006/relationships/hyperlink" Target="consultantplus://offline/ref=4599620AE2DC0F6EBE725430D6ED6857D1376B8841AC544015BA5D504D2E90C43708047B29FCD503oFx8G" TargetMode="External"/><Relationship Id="rId154" Type="http://schemas.openxmlformats.org/officeDocument/2006/relationships/hyperlink" Target="consultantplus://offline/ref=4599620AE2DC0F6EBE725430D6ED6857D1366E8A43AF544015BA5D504D2E90C43708047B29FDD509oFxEG" TargetMode="External"/><Relationship Id="rId175" Type="http://schemas.openxmlformats.org/officeDocument/2006/relationships/hyperlink" Target="consultantplus://offline/ref=4599620AE2DC0F6EBE725430D6ED6857D1366E8A43AE544015BA5D504D2E90C43708047B29FDD50DoFxDG" TargetMode="External"/><Relationship Id="rId196" Type="http://schemas.openxmlformats.org/officeDocument/2006/relationships/hyperlink" Target="consultantplus://offline/ref=4599620AE2DC0F6EBE725430D6ED6857D1366F8247AC544015BA5D504D2E90C43708047B29FDD50DoFxCG" TargetMode="External"/><Relationship Id="rId200" Type="http://schemas.openxmlformats.org/officeDocument/2006/relationships/hyperlink" Target="consultantplus://offline/ref=4599620AE2DC0F6EBE725430D6ED6857D1366E8A43AF544015BA5D504D2E90C43708047B29FDD50FoFx1G" TargetMode="External"/><Relationship Id="rId16" Type="http://schemas.openxmlformats.org/officeDocument/2006/relationships/hyperlink" Target="consultantplus://offline/ref=4599620AE2DC0F6EBE725430D6ED6857D1366D8843AB544015BA5D504D2E90C43708047B29FDD703oFxAG" TargetMode="External"/><Relationship Id="rId221" Type="http://schemas.openxmlformats.org/officeDocument/2006/relationships/hyperlink" Target="consultantplus://offline/ref=4599620AE2DC0F6EBE725430D6ED6857D1366E8A42A5544015BA5D504D2E90C43708047B29FDD509oFx1G" TargetMode="External"/><Relationship Id="rId242" Type="http://schemas.openxmlformats.org/officeDocument/2006/relationships/hyperlink" Target="consultantplus://offline/ref=4599620AE2DC0F6EBE725430D6ED6857D1366E8945A4544015BA5D504D2E90C4370804792FFBoDx6G" TargetMode="External"/><Relationship Id="rId263" Type="http://schemas.openxmlformats.org/officeDocument/2006/relationships/hyperlink" Target="consultantplus://offline/ref=4599620AE2DC0F6EBE725430D6ED6857D1366E8A40AD544015BA5D504D2E90C43708047B29FDD409oFxAG" TargetMode="External"/><Relationship Id="rId284" Type="http://schemas.openxmlformats.org/officeDocument/2006/relationships/hyperlink" Target="consultantplus://offline/ref=4599620AE2DC0F6EBE725430D6ED6857D13768884AA9544015BA5D504D2E90C43708047B29FDD70EoFxEG" TargetMode="External"/><Relationship Id="rId319" Type="http://schemas.openxmlformats.org/officeDocument/2006/relationships/hyperlink" Target="consultantplus://offline/ref=4599620AE2DC0F6EBE725430D6ED6857D1366E8A43AF544015BA5D504D2E90C43708047B29FDD503oFxAG" TargetMode="External"/><Relationship Id="rId37" Type="http://schemas.openxmlformats.org/officeDocument/2006/relationships/hyperlink" Target="consultantplus://offline/ref=4599620AE2DC0F6EBE725430D6ED6857D137688245AB544015BA5D504D2E90C43708047B29FDD50BoFx1G" TargetMode="External"/><Relationship Id="rId58" Type="http://schemas.openxmlformats.org/officeDocument/2006/relationships/hyperlink" Target="consultantplus://offline/ref=4599620AE2DC0F6EBE725430D6ED6857D933688D47A6094A1DE351524A21CFD33041087A29FDD5o0xBG" TargetMode="External"/><Relationship Id="rId79" Type="http://schemas.openxmlformats.org/officeDocument/2006/relationships/hyperlink" Target="consultantplus://offline/ref=4599620AE2DC0F6EBE725430D6ED6857D137688E47AA544015BA5D504D2E90C43708047B29FDD50FoFx8G" TargetMode="External"/><Relationship Id="rId102" Type="http://schemas.openxmlformats.org/officeDocument/2006/relationships/hyperlink" Target="consultantplus://offline/ref=4599620AE2DC0F6EBE725430D6ED6857D13768884AA9544015BA5D504Do2xEG" TargetMode="External"/><Relationship Id="rId123" Type="http://schemas.openxmlformats.org/officeDocument/2006/relationships/hyperlink" Target="consultantplus://offline/ref=4599620AE2DC0F6EBE725430D6ED6857D1366E8A43A9544015BA5D504D2E90C43708047B29FDD509oFxAG" TargetMode="External"/><Relationship Id="rId144" Type="http://schemas.openxmlformats.org/officeDocument/2006/relationships/hyperlink" Target="consultantplus://offline/ref=4599620AE2DC0F6EBE725430D6ED6857D13768884AA9544015BA5D504D2E90C4370804782BoFxAG" TargetMode="External"/><Relationship Id="rId90" Type="http://schemas.openxmlformats.org/officeDocument/2006/relationships/hyperlink" Target="consultantplus://offline/ref=4599620AE2DC0F6EBE725430D6ED6857D1366E8A43AE544015BA5D504D2E90C43708047B29FDD509oFxAG" TargetMode="External"/><Relationship Id="rId165" Type="http://schemas.openxmlformats.org/officeDocument/2006/relationships/hyperlink" Target="consultantplus://offline/ref=4599620AE2DC0F6EBE725430D6ED6857D1376A8840AB544015BA5D504D2E90C43708047B29FDD109oFxCG" TargetMode="External"/><Relationship Id="rId186" Type="http://schemas.openxmlformats.org/officeDocument/2006/relationships/hyperlink" Target="consultantplus://offline/ref=4599620AE2DC0F6EBE725430D6ED6857D1366F8247AC544015BA5D504D2E90C43708047B29FDD50CoFx1G" TargetMode="External"/><Relationship Id="rId211" Type="http://schemas.openxmlformats.org/officeDocument/2006/relationships/hyperlink" Target="consultantplus://offline/ref=4599620AE2DC0F6EBE725430D6ED6857D1366E8A40AD544015BA5D504D2E90C43708047B29FDD40AoFx0G" TargetMode="External"/><Relationship Id="rId232" Type="http://schemas.openxmlformats.org/officeDocument/2006/relationships/hyperlink" Target="consultantplus://offline/ref=4599620AE2DC0F6EBE725430D6ED6857D134638944A8544015BA5D504D2E90C43708047B29FDD50BoFx0G" TargetMode="External"/><Relationship Id="rId253" Type="http://schemas.openxmlformats.org/officeDocument/2006/relationships/hyperlink" Target="consultantplus://offline/ref=4599620AE2DC0F6EBE725430D6ED6857D137688E47AA544015BA5D504D2E90C4370804792BoFx4G" TargetMode="External"/><Relationship Id="rId274" Type="http://schemas.openxmlformats.org/officeDocument/2006/relationships/hyperlink" Target="consultantplus://offline/ref=4599620AE2DC0F6EBE725430D6ED6857D1366E8A43A9544015BA5D504D2E90C43708047B29FDD502oFx0G" TargetMode="External"/><Relationship Id="rId295" Type="http://schemas.openxmlformats.org/officeDocument/2006/relationships/hyperlink" Target="consultantplus://offline/ref=4599620AE2DC0F6EBE725430D6ED6857D1366F8247AC544015BA5D504D2E90C43708047B29FDD409oFxDG" TargetMode="External"/><Relationship Id="rId309" Type="http://schemas.openxmlformats.org/officeDocument/2006/relationships/hyperlink" Target="consultantplus://offline/ref=4599620AE2DC0F6EBE725430D6ED6857D1366E8A40AD544015BA5D504D2E90C43708047B29FDD40FoFxBG" TargetMode="External"/><Relationship Id="rId27" Type="http://schemas.openxmlformats.org/officeDocument/2006/relationships/hyperlink" Target="consultantplus://offline/ref=4599620AE2DC0F6EBE725430D6ED6857D1366E8A43AE544015BA5D504D2E90C43708047B29FDD50BoFx9G" TargetMode="External"/><Relationship Id="rId48" Type="http://schemas.openxmlformats.org/officeDocument/2006/relationships/hyperlink" Target="consultantplus://offline/ref=4599620AE2DC0F6EBE725430D6ED6857D1346F8C43A5544015BA5D504D2E90C43708047B29FDD509oFxFG" TargetMode="External"/><Relationship Id="rId69" Type="http://schemas.openxmlformats.org/officeDocument/2006/relationships/hyperlink" Target="consultantplus://offline/ref=4599620AE2DC0F6EBE725430D6ED6857D1366E8A43AE544015BA5D504D2E90C43708047B29FDD508oFxBG" TargetMode="External"/><Relationship Id="rId113" Type="http://schemas.openxmlformats.org/officeDocument/2006/relationships/hyperlink" Target="consultantplus://offline/ref=4599620AE2DC0F6EBE725430D6ED6857D1366E8A43AF544015BA5D504D2E90C43708047B29FDD508oFxAG" TargetMode="External"/><Relationship Id="rId134" Type="http://schemas.openxmlformats.org/officeDocument/2006/relationships/hyperlink" Target="consultantplus://offline/ref=4599620AE2DC0F6EBE725430D6ED6857D1366E8A43A9544015BA5D504D2E90C43708047B29FDD50EoFxFG" TargetMode="External"/><Relationship Id="rId320" Type="http://schemas.openxmlformats.org/officeDocument/2006/relationships/hyperlink" Target="consultantplus://offline/ref=4599620AE2DC0F6EBE725430D6ED6857D137688E41AD544015BA5D504Do2xEG" TargetMode="External"/><Relationship Id="rId80" Type="http://schemas.openxmlformats.org/officeDocument/2006/relationships/hyperlink" Target="consultantplus://offline/ref=4599620AE2DC0F6EBE725430D6ED6857D1346F8C47A8544015BA5D504D2E90C43708047B29FDD40BoFxCG" TargetMode="External"/><Relationship Id="rId155" Type="http://schemas.openxmlformats.org/officeDocument/2006/relationships/hyperlink" Target="consultantplus://offline/ref=4599620AE2DC0F6EBE725430D6ED6857D1366E8A43AD544015BA5D504D2E90C43708047B29FDD50DoFxDG" TargetMode="External"/><Relationship Id="rId176" Type="http://schemas.openxmlformats.org/officeDocument/2006/relationships/hyperlink" Target="consultantplus://offline/ref=4599620AE2DC0F6EBE725430D6ED6857D1366E8A43AF544015BA5D504D2E90C43708047B29FDD50EoFxCG" TargetMode="External"/><Relationship Id="rId197" Type="http://schemas.openxmlformats.org/officeDocument/2006/relationships/hyperlink" Target="consultantplus://offline/ref=4599620AE2DC0F6EBE725430D6ED6857D1366F8247AC544015BA5D504D2E90C43708047B29FDD50DoFxEG" TargetMode="External"/><Relationship Id="rId201" Type="http://schemas.openxmlformats.org/officeDocument/2006/relationships/hyperlink" Target="consultantplus://offline/ref=4599620AE2DC0F6EBE725430D6ED6857D1366E8A43AF544015BA5D504D2E90C43708047B29FDD50FoFx0G" TargetMode="External"/><Relationship Id="rId222" Type="http://schemas.openxmlformats.org/officeDocument/2006/relationships/hyperlink" Target="consultantplus://offline/ref=4599620AE2DC0F6EBE725430D6ED6857D1366E8A43AE544015BA5D504D2E90C43708047B29FDD40EoFxFG" TargetMode="External"/><Relationship Id="rId243" Type="http://schemas.openxmlformats.org/officeDocument/2006/relationships/hyperlink" Target="consultantplus://offline/ref=4599620AE2DC0F6EBE725430D6ED6857D13768884AA9544015BA5D504D2E90C43708047920oFx9G" TargetMode="External"/><Relationship Id="rId264" Type="http://schemas.openxmlformats.org/officeDocument/2006/relationships/hyperlink" Target="consultantplus://offline/ref=4599620AE2DC0F6EBE725430D6ED6857D1366D8843AB544015BA5D504D2E90C43708047B29FDD703oFx0G" TargetMode="External"/><Relationship Id="rId285" Type="http://schemas.openxmlformats.org/officeDocument/2006/relationships/hyperlink" Target="consultantplus://offline/ref=4599620AE2DC0F6EBE725430D6ED6857D1366E8A43AE544015BA5D504D2E90C43708047B29FDD40DoFxAG" TargetMode="External"/><Relationship Id="rId17" Type="http://schemas.openxmlformats.org/officeDocument/2006/relationships/hyperlink" Target="consultantplus://offline/ref=4599620AE2DC0F6EBE725430D6ED6857D1346B8E46A4544015BA5D504D2E90C43708047B29FDD50AoFx0G" TargetMode="External"/><Relationship Id="rId38" Type="http://schemas.openxmlformats.org/officeDocument/2006/relationships/hyperlink" Target="consultantplus://offline/ref=4599620AE2DC0F6EBE725430D6ED6857D137688E47AA544015BA5D504Do2xEG" TargetMode="External"/><Relationship Id="rId59" Type="http://schemas.openxmlformats.org/officeDocument/2006/relationships/hyperlink" Target="consultantplus://offline/ref=4599620AE2DC0F6EBE725430D6ED6857D1366E8A43AF544015BA5D504D2E90C43708047B29FDD50BoFxDG" TargetMode="External"/><Relationship Id="rId103" Type="http://schemas.openxmlformats.org/officeDocument/2006/relationships/hyperlink" Target="consultantplus://offline/ref=4599620AE2DC0F6EBE725430D6ED6857D1366E8A43AE544015BA5D504D2E90C43708047B29FDD50EoFxBG" TargetMode="External"/><Relationship Id="rId124" Type="http://schemas.openxmlformats.org/officeDocument/2006/relationships/hyperlink" Target="consultantplus://offline/ref=4599620AE2DC0F6EBE725430D6ED6857D1366E8A43A9544015BA5D504D2E90C43708047B29FDD509oFxEG" TargetMode="External"/><Relationship Id="rId310" Type="http://schemas.openxmlformats.org/officeDocument/2006/relationships/hyperlink" Target="consultantplus://offline/ref=4599620AE2DC0F6EBE725430D6ED6857D1366E8A43AE544015BA5D504D2E90C43708047B29FDD70AoFxBG" TargetMode="External"/><Relationship Id="rId70" Type="http://schemas.openxmlformats.org/officeDocument/2006/relationships/hyperlink" Target="consultantplus://offline/ref=4599620AE2DC0F6EBE725430D6ED6857D1366E8A40AD544015BA5D504D2E90C43708047B29FDD502oFxAG" TargetMode="External"/><Relationship Id="rId91" Type="http://schemas.openxmlformats.org/officeDocument/2006/relationships/hyperlink" Target="consultantplus://offline/ref=4599620AE2DC0F6EBE725430D6ED6857D1346F8C43A5544015BA5D504D2E90C43708047B29FDD509oFx0G" TargetMode="External"/><Relationship Id="rId145" Type="http://schemas.openxmlformats.org/officeDocument/2006/relationships/hyperlink" Target="consultantplus://offline/ref=4599620AE2DC0F6EBE725430D6ED6857D13768884AA9544015BA5D504D2E90C43708047829oFxBG" TargetMode="External"/><Relationship Id="rId166" Type="http://schemas.openxmlformats.org/officeDocument/2006/relationships/hyperlink" Target="consultantplus://offline/ref=4599620AE2DC0F6EBE725430D6ED6857D1366E8A43AF544015BA5D504D2E90C43708047B29FDD50EoFxBG" TargetMode="External"/><Relationship Id="rId187" Type="http://schemas.openxmlformats.org/officeDocument/2006/relationships/hyperlink" Target="consultantplus://offline/ref=4599620AE2DC0F6EBE725430D6ED6857D1366E8A43AF544015BA5D504D2E90C43708047B29FDD50EoFx0G" TargetMode="External"/><Relationship Id="rId1" Type="http://schemas.openxmlformats.org/officeDocument/2006/relationships/styles" Target="styles.xml"/><Relationship Id="rId212" Type="http://schemas.openxmlformats.org/officeDocument/2006/relationships/hyperlink" Target="consultantplus://offline/ref=4599620AE2DC0F6EBE725430D6ED6857D1366E8A43AE544015BA5D504D2E90C43708047B29FDD408oFx1G" TargetMode="External"/><Relationship Id="rId233" Type="http://schemas.openxmlformats.org/officeDocument/2006/relationships/hyperlink" Target="consultantplus://offline/ref=4599620AE2DC0F6EBE725430D6ED6857D1366E8A43AE544015BA5D504D2E90C43708047B29FDD40EoFx1G" TargetMode="External"/><Relationship Id="rId254" Type="http://schemas.openxmlformats.org/officeDocument/2006/relationships/hyperlink" Target="consultantplus://offline/ref=4599620AE2DC0F6EBE725430D6ED6857D1346F8C47A8544015BA5D504D2E90C43708047B29FDD408oFx9G" TargetMode="External"/><Relationship Id="rId28" Type="http://schemas.openxmlformats.org/officeDocument/2006/relationships/hyperlink" Target="consultantplus://offline/ref=4599620AE2DC0F6EBE725430D6ED6857D1366E8A40AD544015BA5D504D2E90C43708047B29FDD50DoFxEG" TargetMode="External"/><Relationship Id="rId49" Type="http://schemas.openxmlformats.org/officeDocument/2006/relationships/hyperlink" Target="consultantplus://offline/ref=4599620AE2DC0F6EBE725430D6ED6857D1366E8A43A9544015BA5D504D2E90C43708047B29FDD50BoFxBG" TargetMode="External"/><Relationship Id="rId114" Type="http://schemas.openxmlformats.org/officeDocument/2006/relationships/hyperlink" Target="consultantplus://offline/ref=4599620AE2DC0F6EBE725430D6ED6857D1366F8247AC544015BA5D504D2E90C43708047B29FDD50FoFxFG" TargetMode="External"/><Relationship Id="rId275" Type="http://schemas.openxmlformats.org/officeDocument/2006/relationships/hyperlink" Target="consultantplus://offline/ref=4599620AE2DC0F6EBE725430D6ED6857D1366E8A43AE544015BA5D504D2E90C43708047B29FDD40CoFx1G" TargetMode="External"/><Relationship Id="rId296" Type="http://schemas.openxmlformats.org/officeDocument/2006/relationships/hyperlink" Target="consultantplus://offline/ref=4599620AE2DC0F6EBE725430D6ED6857D1366E8A43AE544015BA5D504D2E90C43708047B29FDD402oFxCG" TargetMode="External"/><Relationship Id="rId300" Type="http://schemas.openxmlformats.org/officeDocument/2006/relationships/hyperlink" Target="consultantplus://offline/ref=4599620AE2DC0F6EBE725430D6ED6857D1366E8A43AE544015BA5D504D2E90C43708047B29FDD403oFxBG" TargetMode="External"/><Relationship Id="rId60" Type="http://schemas.openxmlformats.org/officeDocument/2006/relationships/hyperlink" Target="consultantplus://offline/ref=4599620AE2DC0F6EBE725430D6ED6857D1366E8A40AD544015BA5D504D2E90C43708047B29FDD502oFx8G" TargetMode="External"/><Relationship Id="rId81" Type="http://schemas.openxmlformats.org/officeDocument/2006/relationships/hyperlink" Target="consultantplus://offline/ref=4599620AE2DC0F6EBE725430D6ED6857D1366D8843AB544015BA5D504D2E90C43708047B29FDD703oFxFG" TargetMode="External"/><Relationship Id="rId135" Type="http://schemas.openxmlformats.org/officeDocument/2006/relationships/hyperlink" Target="consultantplus://offline/ref=4599620AE2DC0F6EBE725430D6ED6857D1366E8A43AE544015BA5D504D2E90C43708047B29FDD50CoFxCG" TargetMode="External"/><Relationship Id="rId156" Type="http://schemas.openxmlformats.org/officeDocument/2006/relationships/hyperlink" Target="consultantplus://offline/ref=4599620AE2DC0F6EBE725430D6ED6857D13768884AA9544015BA5D504D2E90C43708047Do2xBG" TargetMode="External"/><Relationship Id="rId177" Type="http://schemas.openxmlformats.org/officeDocument/2006/relationships/hyperlink" Target="consultantplus://offline/ref=4599620AE2DC0F6EBE725430D6ED6857D1366F8247AC544015BA5D504D2E90C43708047B29FDD50CoFxDG" TargetMode="External"/><Relationship Id="rId198" Type="http://schemas.openxmlformats.org/officeDocument/2006/relationships/hyperlink" Target="consultantplus://offline/ref=4599620AE2DC0F6EBE725430D6ED6857D1366E8A43AF544015BA5D504D2E90C43708047B29FDD50FoFxFG" TargetMode="External"/><Relationship Id="rId321" Type="http://schemas.openxmlformats.org/officeDocument/2006/relationships/hyperlink" Target="consultantplus://offline/ref=4599620AE2DC0F6EBE725430D6ED6857D1376B8B46AF544015BA5D504D2E90C43708047B29FDD60CoFx0G" TargetMode="External"/><Relationship Id="rId202" Type="http://schemas.openxmlformats.org/officeDocument/2006/relationships/hyperlink" Target="consultantplus://offline/ref=4599620AE2DC0F6EBE725430D6ED6857D1366E8A40AD544015BA5D504D2E90C43708047B29FDD40AoFxEG" TargetMode="External"/><Relationship Id="rId223" Type="http://schemas.openxmlformats.org/officeDocument/2006/relationships/hyperlink" Target="consultantplus://offline/ref=4599620AE2DC0F6EBE725430D6ED6857D1366E8A43A9544015BA5D504D2E90C43708047B29FDD50DoFxEG" TargetMode="External"/><Relationship Id="rId244" Type="http://schemas.openxmlformats.org/officeDocument/2006/relationships/hyperlink" Target="consultantplus://offline/ref=4599620AE2DC0F6EBE725430D6ED6857D13768884AA9544015BA5D504D2E90C43708047920oFx9G" TargetMode="External"/><Relationship Id="rId18" Type="http://schemas.openxmlformats.org/officeDocument/2006/relationships/hyperlink" Target="consultantplus://offline/ref=4599620AE2DC0F6EBE725430D6ED6857D1376A8844AD544015BA5D504D2E90C43708047B29FDD702oFxEG" TargetMode="External"/><Relationship Id="rId39" Type="http://schemas.openxmlformats.org/officeDocument/2006/relationships/hyperlink" Target="consultantplus://offline/ref=4599620AE2DC0F6EBE725430D6ED6857D1366E8A42A5544015BA5D504D2E90C43708047B29FDD50BoFxAG" TargetMode="External"/><Relationship Id="rId265" Type="http://schemas.openxmlformats.org/officeDocument/2006/relationships/hyperlink" Target="consultantplus://offline/ref=4599620AE2DC0F6EBE725430D6ED6857D1366E8A43AE544015BA5D504D2E90C43708047B29FDD40CoFxBG" TargetMode="External"/><Relationship Id="rId286" Type="http://schemas.openxmlformats.org/officeDocument/2006/relationships/hyperlink" Target="consultantplus://offline/ref=4599620AE2DC0F6EBE725430D6ED6857D1376A8844AD544015BA5D504D2E90C43708047B29FDD702oFxEG" TargetMode="External"/><Relationship Id="rId50" Type="http://schemas.openxmlformats.org/officeDocument/2006/relationships/hyperlink" Target="consultantplus://offline/ref=4599620AE2DC0F6EBE725430D6ED6857D1366E8A43AE544015BA5D504D2E90C43708047B29FDD50BoFxFG" TargetMode="External"/><Relationship Id="rId104" Type="http://schemas.openxmlformats.org/officeDocument/2006/relationships/hyperlink" Target="consultantplus://offline/ref=4599620AE2DC0F6EBE725430D6ED6857D1366F8247AC544015BA5D504D2E90C43708047B29FDD50FoFxDG" TargetMode="External"/><Relationship Id="rId125" Type="http://schemas.openxmlformats.org/officeDocument/2006/relationships/hyperlink" Target="consultantplus://offline/ref=4599620AE2DC0F6EBE725430D6ED6857D1366E8A43A9544015BA5D504D2E90C43708047B29FDD509oFx0G" TargetMode="External"/><Relationship Id="rId146" Type="http://schemas.openxmlformats.org/officeDocument/2006/relationships/hyperlink" Target="consultantplus://offline/ref=4599620AE2DC0F6EBE725430D6ED6857D13768884AA9544015BA5D504D2E90C43708047828oFx9G" TargetMode="External"/><Relationship Id="rId167" Type="http://schemas.openxmlformats.org/officeDocument/2006/relationships/hyperlink" Target="consultantplus://offline/ref=4599620AE2DC0F6EBE725430D6ED6857D1366E8A43A9544015BA5D504D2E90C43708047B29FDD50FoFx1G" TargetMode="External"/><Relationship Id="rId188" Type="http://schemas.openxmlformats.org/officeDocument/2006/relationships/hyperlink" Target="consultantplus://offline/ref=4599620AE2DC0F6EBE725430D6ED6857D1366E8A43AF544015BA5D504D2E90C43708047B29FDD50FoFx8G" TargetMode="External"/><Relationship Id="rId311" Type="http://schemas.openxmlformats.org/officeDocument/2006/relationships/hyperlink" Target="consultantplus://offline/ref=4599620AE2DC0F6EBE725430D6ED6857D1366E8A43AE544015BA5D504D2E90C43708047B29FDD70AoFxDG" TargetMode="External"/><Relationship Id="rId71" Type="http://schemas.openxmlformats.org/officeDocument/2006/relationships/hyperlink" Target="consultantplus://offline/ref=4599620AE2DC0F6EBE725430D6ED6857D1366E8A42A5544015BA5D504D2E90C43708047B29FDD50BoFx0G" TargetMode="External"/><Relationship Id="rId92" Type="http://schemas.openxmlformats.org/officeDocument/2006/relationships/hyperlink" Target="consultantplus://offline/ref=4599620AE2DC0F6EBE725430D6ED6857D1366F8247AC544015BA5D504D2E90C43708047B29FDD50FoFxBG" TargetMode="External"/><Relationship Id="rId213" Type="http://schemas.openxmlformats.org/officeDocument/2006/relationships/hyperlink" Target="consultantplus://offline/ref=4599620AE2DC0F6EBE725430D6ED6857D1366F8247AC544015BA5D504D2E90C43708047B29FDD502oFxBG" TargetMode="External"/><Relationship Id="rId234" Type="http://schemas.openxmlformats.org/officeDocument/2006/relationships/hyperlink" Target="consultantplus://offline/ref=4599620AE2DC0F6EBE725430D6ED6857D134638944A8544015BA5D504D2E90C43708047B29FDD50BoFxEG" TargetMode="External"/><Relationship Id="rId2" Type="http://schemas.openxmlformats.org/officeDocument/2006/relationships/settings" Target="settings.xml"/><Relationship Id="rId29" Type="http://schemas.openxmlformats.org/officeDocument/2006/relationships/hyperlink" Target="consultantplus://offline/ref=4599620AE2DC0F6EBE725430D6ED6857D1366F8247AC544015BA5D504D2E90C43708047B29FDD50EoFxFG" TargetMode="External"/><Relationship Id="rId255" Type="http://schemas.openxmlformats.org/officeDocument/2006/relationships/hyperlink" Target="consultantplus://offline/ref=4599620AE2DC0F6EBE725430D6ED6857D1346F8C47A8544015BA5D504D2E90C43708047B29FDD408oFxBG" TargetMode="External"/><Relationship Id="rId276" Type="http://schemas.openxmlformats.org/officeDocument/2006/relationships/hyperlink" Target="consultantplus://offline/ref=4599620AE2DC0F6EBE725430D6ED6857D1366E8A40AD544015BA5D504D2E90C43708047B29FDD40EoFxBG" TargetMode="External"/><Relationship Id="rId297" Type="http://schemas.openxmlformats.org/officeDocument/2006/relationships/hyperlink" Target="consultantplus://offline/ref=4599620AE2DC0F6EBE725430D6ED6857D1366E8A43AE544015BA5D504D2E90C43708047B29FDD402oFxEG" TargetMode="External"/><Relationship Id="rId40" Type="http://schemas.openxmlformats.org/officeDocument/2006/relationships/hyperlink" Target="consultantplus://offline/ref=4599620AE2DC0F6EBE725430D6ED6857D137688E47AA544015BA5D504D2E90C437080472o2xAG" TargetMode="External"/><Relationship Id="rId115" Type="http://schemas.openxmlformats.org/officeDocument/2006/relationships/hyperlink" Target="consultantplus://offline/ref=4599620AE2DC0F6EBE725430D6ED6857D1366E8A40AD544015BA5D504D2E90C43708047B29FDD503oFxBG" TargetMode="External"/><Relationship Id="rId136" Type="http://schemas.openxmlformats.org/officeDocument/2006/relationships/hyperlink" Target="consultantplus://offline/ref=4599620AE2DC0F6EBE725430D6ED6857D1346B8E46A4544015BA5D504D2E90C43708047B29FDD50BoFxAG" TargetMode="External"/><Relationship Id="rId157" Type="http://schemas.openxmlformats.org/officeDocument/2006/relationships/hyperlink" Target="consultantplus://offline/ref=4599620AE2DC0F6EBE725430D6ED6857D1366E8A43AD544015BA5D504D2E90C43708047B29FDD50BoFx0G" TargetMode="External"/><Relationship Id="rId178" Type="http://schemas.openxmlformats.org/officeDocument/2006/relationships/hyperlink" Target="consultantplus://offline/ref=4599620AE2DC0F6EBE725430D6ED6857D1326F8F41A6094A1DE35152o4xAG" TargetMode="External"/><Relationship Id="rId301" Type="http://schemas.openxmlformats.org/officeDocument/2006/relationships/hyperlink" Target="consultantplus://offline/ref=4599620AE2DC0F6EBE725430D6ED6857D1366E8A40AD544015BA5D504D2E90C43708047B29FDD40EoFx1G" TargetMode="External"/><Relationship Id="rId322" Type="http://schemas.openxmlformats.org/officeDocument/2006/relationships/fontTable" Target="fontTable.xml"/><Relationship Id="rId61" Type="http://schemas.openxmlformats.org/officeDocument/2006/relationships/hyperlink" Target="consultantplus://offline/ref=4599620AE2DC0F6EBE725430D6ED6857D1346F8C47A8544015BA5D504D2E90C43708047B29FDD40BoFx9G" TargetMode="External"/><Relationship Id="rId82" Type="http://schemas.openxmlformats.org/officeDocument/2006/relationships/hyperlink" Target="consultantplus://offline/ref=4599620AE2DC0F6EBE725430D6ED6857D1366F8247AC544015BA5D504D2E90C43708047B29FDD50FoFx9G" TargetMode="External"/><Relationship Id="rId199" Type="http://schemas.openxmlformats.org/officeDocument/2006/relationships/hyperlink" Target="consultantplus://offline/ref=4599620AE2DC0F6EBE725430D6ED6857D1366E8A43AE544015BA5D504D2E90C43708047B29FDD408oFxBG" TargetMode="External"/><Relationship Id="rId203" Type="http://schemas.openxmlformats.org/officeDocument/2006/relationships/hyperlink" Target="consultantplus://offline/ref=4599620AE2DC0F6EBE725430D6ED6857D1366F8247AC544015BA5D504D2E90C43708047B29FDD50DoFx0G" TargetMode="External"/><Relationship Id="rId19" Type="http://schemas.openxmlformats.org/officeDocument/2006/relationships/hyperlink" Target="consultantplus://offline/ref=4599620AE2DC0F6EBE725430D6ED6857D1366E8A43AE544015BA5D504D2E90C43708047B29FDD50AoFx0G" TargetMode="External"/><Relationship Id="rId224" Type="http://schemas.openxmlformats.org/officeDocument/2006/relationships/hyperlink" Target="consultantplus://offline/ref=4599620AE2DC0F6EBE725430D6ED6857D1366E8A43AF544015BA5D504D2E90C43708047B29FDD50CoFx1G" TargetMode="External"/><Relationship Id="rId245" Type="http://schemas.openxmlformats.org/officeDocument/2006/relationships/hyperlink" Target="consultantplus://offline/ref=4599620AE2DC0F6EBE725430D6ED6857D13768884AA9544015BA5D504D2E90C43708047E28oFxDG" TargetMode="External"/><Relationship Id="rId266" Type="http://schemas.openxmlformats.org/officeDocument/2006/relationships/hyperlink" Target="consultantplus://offline/ref=4599620AE2DC0F6EBE725430D6ED6857D1366E8A40AD544015BA5D504D2E90C43708047B29FDD409oFxCG" TargetMode="External"/><Relationship Id="rId287" Type="http://schemas.openxmlformats.org/officeDocument/2006/relationships/hyperlink" Target="consultantplus://offline/ref=4599620AE2DC0F6EBE725430D6ED6857D1366E8A43AE544015BA5D504D2E90C43708047B29FDD40DoFxCG" TargetMode="External"/><Relationship Id="rId30" Type="http://schemas.openxmlformats.org/officeDocument/2006/relationships/hyperlink" Target="consultantplus://offline/ref=4599620AE2DC0F6EBE725430D6ED6857D13768884AA9544015BA5D504D2E90C43708047B29FDD70EoFxEG" TargetMode="External"/><Relationship Id="rId105" Type="http://schemas.openxmlformats.org/officeDocument/2006/relationships/hyperlink" Target="consultantplus://offline/ref=4599620AE2DC0F6EBE725430D6ED6857D1366F8247AC544015BA5D504D2E90C43708047B29FDD50FoFxCG" TargetMode="External"/><Relationship Id="rId126" Type="http://schemas.openxmlformats.org/officeDocument/2006/relationships/hyperlink" Target="consultantplus://offline/ref=4599620AE2DC0F6EBE725430D6ED6857D1366E8A43A9544015BA5D504D2E90C43708047B29FDD50EoFx8G" TargetMode="External"/><Relationship Id="rId147" Type="http://schemas.openxmlformats.org/officeDocument/2006/relationships/hyperlink" Target="consultantplus://offline/ref=4599620AE2DC0F6EBE725430D6ED6857D1366E8A43AE544015BA5D504D2E90C43708047B29FDD50CoFxEG" TargetMode="External"/><Relationship Id="rId168" Type="http://schemas.openxmlformats.org/officeDocument/2006/relationships/hyperlink" Target="consultantplus://offline/ref=4599620AE2DC0F6EBE725430D6ED6857D1346B8E46A4544015BA5D504D2E90C43708047B29FDD50BoFxEG" TargetMode="External"/><Relationship Id="rId312" Type="http://schemas.openxmlformats.org/officeDocument/2006/relationships/hyperlink" Target="consultantplus://offline/ref=4599620AE2DC0F6EBE724A3ED2ED6857D1366A8A47AC544015BA5D504D2E90C43708047B29FDD50AoFx1G" TargetMode="External"/><Relationship Id="rId51" Type="http://schemas.openxmlformats.org/officeDocument/2006/relationships/hyperlink" Target="consultantplus://offline/ref=4599620AE2DC0F6EBE725430D6ED6857D1366E8A43AF544015BA5D504D2E90C43708047B29FDD50BoFx9G" TargetMode="External"/><Relationship Id="rId72" Type="http://schemas.openxmlformats.org/officeDocument/2006/relationships/hyperlink" Target="consultantplus://offline/ref=4599620AE2DC0F6EBE725430D6ED6857D1366E8A42A5544015BA5D504D2E90C43708047B29FDD508oFxBG" TargetMode="External"/><Relationship Id="rId93" Type="http://schemas.openxmlformats.org/officeDocument/2006/relationships/hyperlink" Target="consultantplus://offline/ref=4599620AE2DC0F6EBE725430D6ED6857D1366E8A43AE544015BA5D504D2E90C43708047B29FDD509oFx1G" TargetMode="External"/><Relationship Id="rId189" Type="http://schemas.openxmlformats.org/officeDocument/2006/relationships/hyperlink" Target="consultantplus://offline/ref=4599620AE2DC0F6EBE725430D6ED6857D1366F8247AC544015BA5D504D2E90C43708047B29FDD50CoFx0G" TargetMode="External"/><Relationship Id="rId3" Type="http://schemas.openxmlformats.org/officeDocument/2006/relationships/webSettings" Target="webSettings.xml"/><Relationship Id="rId214" Type="http://schemas.openxmlformats.org/officeDocument/2006/relationships/hyperlink" Target="consultantplus://offline/ref=4599620AE2DC0F6EBE725430D6ED6857D1366F8247AC544015BA5D504D2E90C43708047B29FDD502oFxDG" TargetMode="External"/><Relationship Id="rId235" Type="http://schemas.openxmlformats.org/officeDocument/2006/relationships/hyperlink" Target="consultantplus://offline/ref=4599620AE2DC0F6EBE725430D6ED6857D134638944A8544015BA5D504D2E90C43708047B29FDD50BoFxBG" TargetMode="External"/><Relationship Id="rId256" Type="http://schemas.openxmlformats.org/officeDocument/2006/relationships/hyperlink" Target="consultantplus://offline/ref=4599620AE2DC0F6EBE725430D6ED6857D1366E8A43AE544015BA5D504D2E90C43708047B29FDD40FoFxEG" TargetMode="External"/><Relationship Id="rId277" Type="http://schemas.openxmlformats.org/officeDocument/2006/relationships/hyperlink" Target="consultantplus://offline/ref=4599620AE2DC0F6EBE725430D6ED6857D1366E8A43AE544015BA5D504D2E90C43708047B29FDD40CoFx0G" TargetMode="External"/><Relationship Id="rId298" Type="http://schemas.openxmlformats.org/officeDocument/2006/relationships/hyperlink" Target="consultantplus://offline/ref=4599620AE2DC0F6EBE725430D6ED6857D1366E8A43AE544015BA5D504D2E90C43708047B29FDD402oFx0G" TargetMode="External"/><Relationship Id="rId116" Type="http://schemas.openxmlformats.org/officeDocument/2006/relationships/hyperlink" Target="consultantplus://offline/ref=4599620AE2DC0F6EBE725430D6ED6857D1366E8A43AE544015BA5D504D2E90C43708047B29FDD50FoFxDG" TargetMode="External"/><Relationship Id="rId137" Type="http://schemas.openxmlformats.org/officeDocument/2006/relationships/hyperlink" Target="consultantplus://offline/ref=4599620AE2DC0F6EBE725430D6ED6857D1346B8E46A4544015BA5D504D2E90C43708047B29FDD509oFxFG" TargetMode="External"/><Relationship Id="rId158" Type="http://schemas.openxmlformats.org/officeDocument/2006/relationships/hyperlink" Target="consultantplus://offline/ref=4599620AE2DC0F6EBE725430D6ED6857D1366E8A43AF544015BA5D504D2E90C43708047B29FDD509oFx0G" TargetMode="External"/><Relationship Id="rId302" Type="http://schemas.openxmlformats.org/officeDocument/2006/relationships/hyperlink" Target="consultantplus://offline/ref=4599620AE2DC0F6EBE725430D6ED6857D1366F8247AC544015BA5D504D2E90C43708047B29FDD409oFxCG" TargetMode="External"/><Relationship Id="rId323" Type="http://schemas.openxmlformats.org/officeDocument/2006/relationships/theme" Target="theme/theme1.xml"/><Relationship Id="rId20" Type="http://schemas.openxmlformats.org/officeDocument/2006/relationships/hyperlink" Target="consultantplus://offline/ref=4599620AE2DC0F6EBE725430D6ED6857D1346F8C43A5544015BA5D504D2E90C43708047B29FDD509oFxCG" TargetMode="External"/><Relationship Id="rId41" Type="http://schemas.openxmlformats.org/officeDocument/2006/relationships/hyperlink" Target="consultantplus://offline/ref=4599620AE2DC0F6EBE725430D6ED6857D137688E47AA544015BA5D504D2E90C437080472o2xCG" TargetMode="External"/><Relationship Id="rId62" Type="http://schemas.openxmlformats.org/officeDocument/2006/relationships/hyperlink" Target="consultantplus://offline/ref=4599620AE2DC0F6EBE725430D6ED6857D1346F8C47A8544015BA5D504D2E90C43708047B29FDD40BoFx9G" TargetMode="External"/><Relationship Id="rId83" Type="http://schemas.openxmlformats.org/officeDocument/2006/relationships/hyperlink" Target="consultantplus://offline/ref=4599620AE2DC0F6EBE725430D6ED6857D1366D8843A4544015BA5D504D2E90C43708047B29FDD502oFx0G" TargetMode="External"/><Relationship Id="rId179" Type="http://schemas.openxmlformats.org/officeDocument/2006/relationships/hyperlink" Target="consultantplus://offline/ref=4599620AE2DC0F6EBE725430D6ED6857D1366F8247AC544015BA5D504D2E90C43708047B29FDD50CoFxCG" TargetMode="External"/><Relationship Id="rId190" Type="http://schemas.openxmlformats.org/officeDocument/2006/relationships/hyperlink" Target="consultantplus://offline/ref=4599620AE2DC0F6EBE725430D6ED6857D1366E8A43AF544015BA5D504D2E90C43708047B29FDD50FoFxBG" TargetMode="External"/><Relationship Id="rId204" Type="http://schemas.openxmlformats.org/officeDocument/2006/relationships/hyperlink" Target="consultantplus://offline/ref=4599620AE2DC0F6EBE725430D6ED6857D1366E8A43AF544015BA5D504D2E90C43708047B29FDD50CoFx8G" TargetMode="External"/><Relationship Id="rId225" Type="http://schemas.openxmlformats.org/officeDocument/2006/relationships/hyperlink" Target="consultantplus://offline/ref=4599620AE2DC0F6EBE725430D6ED6857D1376B8841AC544015BA5D504D2E90C43708047B29FDD202oFxAG" TargetMode="External"/><Relationship Id="rId246" Type="http://schemas.openxmlformats.org/officeDocument/2006/relationships/hyperlink" Target="consultantplus://offline/ref=4599620AE2DC0F6EBE725430D6ED6857D1366E8A43AE544015BA5D504D2E90C43708047B29FDD40FoFxAG" TargetMode="External"/><Relationship Id="rId267" Type="http://schemas.openxmlformats.org/officeDocument/2006/relationships/hyperlink" Target="consultantplus://offline/ref=4599620AE2DC0F6EBE725430D6ED6857D1366E8A40AD544015BA5D504D2E90C43708047B29FDD409oFxFG" TargetMode="External"/><Relationship Id="rId288" Type="http://schemas.openxmlformats.org/officeDocument/2006/relationships/hyperlink" Target="consultantplus://offline/ref=4599620AE2DC0F6EBE725430D6ED6857D1366F8247AC544015BA5D504D2E90C43708047B29FDD408oFx1G" TargetMode="External"/><Relationship Id="rId106" Type="http://schemas.openxmlformats.org/officeDocument/2006/relationships/hyperlink" Target="consultantplus://offline/ref=4599620AE2DC0F6EBE725430D6ED6857D1366E8A43AE544015BA5D504D2E90C43708047B29FDD50EoFxDG" TargetMode="External"/><Relationship Id="rId127" Type="http://schemas.openxmlformats.org/officeDocument/2006/relationships/hyperlink" Target="consultantplus://offline/ref=4599620AE2DC0F6EBE725430D6ED6857D1366E8A43AE544015BA5D504D2E90C43708047B29FDD50CoFx9G" TargetMode="External"/><Relationship Id="rId313" Type="http://schemas.openxmlformats.org/officeDocument/2006/relationships/hyperlink" Target="consultantplus://offline/ref=4599620AE2DC0F6EBE725430D6ED6857D1366E8A43AD544015BA5D504D2E90C43708047B29FDD50DoFxAG" TargetMode="External"/><Relationship Id="rId10" Type="http://schemas.openxmlformats.org/officeDocument/2006/relationships/hyperlink" Target="consultantplus://offline/ref=4599620AE2DC0F6EBE725430D6ED6857D137688A41AF544015BA5D504D2E90C43708047B29FDD00CoFxDG" TargetMode="External"/><Relationship Id="rId31" Type="http://schemas.openxmlformats.org/officeDocument/2006/relationships/hyperlink" Target="consultantplus://offline/ref=4599620AE2DC0F6EBE725430D6ED6857D13768884AA9544015BA5D504D2E90C43708047B29FDD00FoFx8G" TargetMode="External"/><Relationship Id="rId52" Type="http://schemas.openxmlformats.org/officeDocument/2006/relationships/hyperlink" Target="consultantplus://offline/ref=4599620AE2DC0F6EBE725430D6ED6857D1366E8A43AE544015BA5D504D2E90C43708047B29FDD50BoFx1G" TargetMode="External"/><Relationship Id="rId73" Type="http://schemas.openxmlformats.org/officeDocument/2006/relationships/hyperlink" Target="consultantplus://offline/ref=4599620AE2DC0F6EBE725430D6ED6857D1366E8A42A5544015BA5D504D2E90C43708047B29FDD508oFxAG" TargetMode="External"/><Relationship Id="rId94" Type="http://schemas.openxmlformats.org/officeDocument/2006/relationships/hyperlink" Target="consultantplus://offline/ref=4599620AE2DC0F6EBE725430D6ED6857D13768884AA9544015BA5D504D2E90C43708047828oFxAG" TargetMode="External"/><Relationship Id="rId148" Type="http://schemas.openxmlformats.org/officeDocument/2006/relationships/hyperlink" Target="consultantplus://offline/ref=4599620AE2DC0F6EBE725430D6ED6857D1366E8A43AF544015BA5D504D2E90C43708047B29FDD508oFxEG" TargetMode="External"/><Relationship Id="rId169" Type="http://schemas.openxmlformats.org/officeDocument/2006/relationships/hyperlink" Target="consultantplus://offline/ref=4599620AE2DC0F6EBE725430D6ED6857D1346B8E46A4544015BA5D504D2E90C43708047B29FDD509oFxFG" TargetMode="External"/><Relationship Id="rId4" Type="http://schemas.openxmlformats.org/officeDocument/2006/relationships/hyperlink" Target="consultantplus://offline/ref=4599620AE2DC0F6EBE725430D6ED6857D1316C8E46A9544015BA5D504D2E90C43708047B29FDD50AoFx0G" TargetMode="External"/><Relationship Id="rId180" Type="http://schemas.openxmlformats.org/officeDocument/2006/relationships/hyperlink" Target="consultantplus://offline/ref=4599620AE2DC0F6EBE725430D6ED6857D1366E8A43AE544015BA5D504D2E90C43708047B29FDD50DoFxFG" TargetMode="External"/><Relationship Id="rId215" Type="http://schemas.openxmlformats.org/officeDocument/2006/relationships/hyperlink" Target="consultantplus://offline/ref=4599620AE2DC0F6EBE725430D6ED6857D1366E8A42A5544015BA5D504D2E90C43708047B29FDD509oFxFG" TargetMode="External"/><Relationship Id="rId236" Type="http://schemas.openxmlformats.org/officeDocument/2006/relationships/hyperlink" Target="consultantplus://offline/ref=4599620AE2DC0F6EBE725430D6ED6857D13768884AA9544015BA5D504D2E90C43708047B29FDD00CoFx9G" TargetMode="External"/><Relationship Id="rId257" Type="http://schemas.openxmlformats.org/officeDocument/2006/relationships/hyperlink" Target="consultantplus://offline/ref=4599620AE2DC0F6EBE725430D6ED6857D1366E8A40AD544015BA5D504D2E90C43708047B29FDD408oFx0G" TargetMode="External"/><Relationship Id="rId278" Type="http://schemas.openxmlformats.org/officeDocument/2006/relationships/hyperlink" Target="consultantplus://offline/ref=4599620AE2DC0F6EBE725430D6ED6857D1366E8A40AD544015BA5D504D2E90C43708047B29FDD40EoFxAG" TargetMode="External"/><Relationship Id="rId303" Type="http://schemas.openxmlformats.org/officeDocument/2006/relationships/hyperlink" Target="consultantplus://offline/ref=4599620AE2DC0F6EBE725430D6ED6857D1366E8A43AE544015BA5D504D2E90C43708047B29FDD403oFxFG" TargetMode="External"/><Relationship Id="rId42" Type="http://schemas.openxmlformats.org/officeDocument/2006/relationships/hyperlink" Target="consultantplus://offline/ref=4599620AE2DC0F6EBE725430D6ED6857D137688E47AA544015BA5D504D2E90C437080473o2xBG" TargetMode="External"/><Relationship Id="rId84" Type="http://schemas.openxmlformats.org/officeDocument/2006/relationships/hyperlink" Target="consultantplus://offline/ref=4599620AE2DC0F6EBE725430D6ED6857D1366E8A43AE544015BA5D504D2E90C43708047B29FDD508oFx1G" TargetMode="External"/><Relationship Id="rId138" Type="http://schemas.openxmlformats.org/officeDocument/2006/relationships/hyperlink" Target="consultantplus://offline/ref=4599620AE2DC0F6EBE725430D6ED6857D1346B8E46A4544015BA5D504D2E90C43708047B29FDD509oFxCG" TargetMode="External"/><Relationship Id="rId191" Type="http://schemas.openxmlformats.org/officeDocument/2006/relationships/hyperlink" Target="consultantplus://offline/ref=4599620AE2DC0F6EBE725430D6ED6857D1366F8247AC544015BA5D504D2E90C43708047B29FDD50DoFx9G" TargetMode="External"/><Relationship Id="rId205" Type="http://schemas.openxmlformats.org/officeDocument/2006/relationships/hyperlink" Target="consultantplus://offline/ref=4599620AE2DC0F6EBE725430D6ED6857D1366E8A43AE544015BA5D504D2E90C43708047B29FDD408oFxDG" TargetMode="External"/><Relationship Id="rId247" Type="http://schemas.openxmlformats.org/officeDocument/2006/relationships/hyperlink" Target="consultantplus://offline/ref=4599620AE2DC0F6EBE725430D6ED6857D1366F8247AC544015BA5D504D2E90C43708047B29FDD502oFxEG" TargetMode="External"/><Relationship Id="rId107" Type="http://schemas.openxmlformats.org/officeDocument/2006/relationships/hyperlink" Target="consultantplus://offline/ref=4599620AE2DC0F6EBE725430D6ED6857D1366E8A43AE544015BA5D504D2E90C43708047B29FDD50EoFx1G" TargetMode="External"/><Relationship Id="rId289" Type="http://schemas.openxmlformats.org/officeDocument/2006/relationships/hyperlink" Target="consultantplus://offline/ref=4599620AE2DC0F6EBE725430D6ED6857D1366F8247AC544015BA5D504D2E90C43708047B29FDD409oFx9G" TargetMode="External"/><Relationship Id="rId11" Type="http://schemas.openxmlformats.org/officeDocument/2006/relationships/hyperlink" Target="consultantplus://offline/ref=4599620AE2DC0F6EBE725430D6ED6857D1366E8A43AD544015BA5D504D2E90C43708047B29FDD50AoFx0G" TargetMode="External"/><Relationship Id="rId53" Type="http://schemas.openxmlformats.org/officeDocument/2006/relationships/hyperlink" Target="consultantplus://offline/ref=4599620AE2DC0F6EBE725430D6ED6857D1366E8A40AD544015BA5D504D2E90C43708047B29FDD50DoFx0G" TargetMode="External"/><Relationship Id="rId149" Type="http://schemas.openxmlformats.org/officeDocument/2006/relationships/hyperlink" Target="consultantplus://offline/ref=4599620AE2DC0F6EBE725430D6ED6857D1366F8247AC544015BA5D504D2E90C43708047B29FDD50CoFx9G" TargetMode="External"/><Relationship Id="rId314" Type="http://schemas.openxmlformats.org/officeDocument/2006/relationships/hyperlink" Target="consultantplus://offline/ref=4599620AE2DC0F6EBE725430D6ED6857D1366E8A43AE544015BA5D504D2E90C43708047B29FDD70AoFxFG" TargetMode="External"/><Relationship Id="rId95" Type="http://schemas.openxmlformats.org/officeDocument/2006/relationships/hyperlink" Target="consultantplus://offline/ref=4599620AE2DC0F6EBE725430D6ED6857D13768884AA9544015BA5D504Do2xEG" TargetMode="External"/><Relationship Id="rId160" Type="http://schemas.openxmlformats.org/officeDocument/2006/relationships/hyperlink" Target="consultantplus://offline/ref=4599620AE2DC0F6EBE725430D6ED6857D13768884AA9544015BA5D504D2E90C43708047B29FDD70EoFxEG" TargetMode="External"/><Relationship Id="rId216" Type="http://schemas.openxmlformats.org/officeDocument/2006/relationships/hyperlink" Target="consultantplus://offline/ref=4599620AE2DC0F6EBE725430D6ED6857D1366E8A43AE544015BA5D504D2E90C43708047B29FDD409oFx9G" TargetMode="External"/><Relationship Id="rId258" Type="http://schemas.openxmlformats.org/officeDocument/2006/relationships/hyperlink" Target="consultantplus://offline/ref=4599620AE2DC0F6EBE725430D6ED6857D1366E8A43AE544015BA5D504D2E90C43708047B29FDD40FoFx0G" TargetMode="External"/><Relationship Id="rId22" Type="http://schemas.openxmlformats.org/officeDocument/2006/relationships/hyperlink" Target="consultantplus://offline/ref=4599620AE2DC0F6EBE725430D6ED6857D1366E8A40AD544015BA5D504D2E90C43708047B29FDD50DoFxFG" TargetMode="External"/><Relationship Id="rId64" Type="http://schemas.openxmlformats.org/officeDocument/2006/relationships/hyperlink" Target="consultantplus://offline/ref=4599620AE2DC0F6EBE725430D6ED6857D1366E8A42A5544015BA5D504D2E90C43708047B29FDD50BoFxFG" TargetMode="External"/><Relationship Id="rId118" Type="http://schemas.openxmlformats.org/officeDocument/2006/relationships/hyperlink" Target="consultantplus://offline/ref=4599620AE2DC0F6EBE725430D6ED6857D1366E8A40AD544015BA5D504D2E90C43708047B29FDD503oFxAG" TargetMode="External"/><Relationship Id="rId171" Type="http://schemas.openxmlformats.org/officeDocument/2006/relationships/hyperlink" Target="consultantplus://offline/ref=4599620AE2DC0F6EBE725430D6ED6857D1366E8A43A9544015BA5D504D2E90C43708047B29FDD50FoFx0G" TargetMode="External"/><Relationship Id="rId227" Type="http://schemas.openxmlformats.org/officeDocument/2006/relationships/hyperlink" Target="consultantplus://offline/ref=4599620AE2DC0F6EBE725430D6ED6857D1376B8841AC544015BA5D504D2E90C43708047B29FDD202oFxAG" TargetMode="External"/><Relationship Id="rId269" Type="http://schemas.openxmlformats.org/officeDocument/2006/relationships/hyperlink" Target="consultantplus://offline/ref=4599620AE2DC0F6EBE725430D6ED6857D1366F8247AC544015BA5D504D2E90C43708047B29FDD408oFxDG" TargetMode="External"/><Relationship Id="rId33" Type="http://schemas.openxmlformats.org/officeDocument/2006/relationships/hyperlink" Target="consultantplus://offline/ref=4599620AE2DC0F6EBE725430D6ED6857D13768884AA9544015BA5D504D2E90C43708047B29FDD00FoFx1G" TargetMode="External"/><Relationship Id="rId129" Type="http://schemas.openxmlformats.org/officeDocument/2006/relationships/hyperlink" Target="consultantplus://offline/ref=4599620AE2DC0F6EBE725430D6ED6857D137688A41AF544015BA5D504Do2xEG" TargetMode="External"/><Relationship Id="rId280" Type="http://schemas.openxmlformats.org/officeDocument/2006/relationships/hyperlink" Target="consultantplus://offline/ref=4599620AE2DC0F6EBE725430D6ED6857D1366E8A43AE544015BA5D504D2E90C43708047B29FDD40DoFx8G" TargetMode="External"/><Relationship Id="rId75" Type="http://schemas.openxmlformats.org/officeDocument/2006/relationships/hyperlink" Target="consultantplus://offline/ref=4599620AE2DC0F6EBE725430D6ED6857D1366D8843AB544015BA5D504D2E90C43708047B29FDD703oFxCG" TargetMode="External"/><Relationship Id="rId140" Type="http://schemas.openxmlformats.org/officeDocument/2006/relationships/hyperlink" Target="consultantplus://offline/ref=4599620AE2DC0F6EBE725430D6ED6857D1366F834AA8544015BA5D504D2E90C43708047B29FDD50BoFx0G" TargetMode="External"/><Relationship Id="rId182" Type="http://schemas.openxmlformats.org/officeDocument/2006/relationships/hyperlink" Target="consultantplus://offline/ref=4599620AE2DC0F6EBE725430D6ED6857D137698C47AE544015BA5D504D2E90C43708047B29FDDC0BoFx1G" TargetMode="External"/><Relationship Id="rId6" Type="http://schemas.openxmlformats.org/officeDocument/2006/relationships/hyperlink" Target="consultantplus://offline/ref=4599620AE2DC0F6EBE725430D6ED6857D1366E8A42A5544015BA5D504D2E90C43708047B29FDD50AoFx0G" TargetMode="External"/><Relationship Id="rId238" Type="http://schemas.openxmlformats.org/officeDocument/2006/relationships/hyperlink" Target="consultantplus://offline/ref=4599620AE2DC0F6EBE725430D6ED6857D1366E8A43AF544015BA5D504D2E90C43708047B29FDD50DoFx8G" TargetMode="External"/><Relationship Id="rId291" Type="http://schemas.openxmlformats.org/officeDocument/2006/relationships/hyperlink" Target="consultantplus://offline/ref=4599620AE2DC0F6EBE725430D6ED6857D1346B8E40AE544015BA5D504D2E90C43708047B29FDD50BoFx1G" TargetMode="External"/><Relationship Id="rId305" Type="http://schemas.openxmlformats.org/officeDocument/2006/relationships/hyperlink" Target="consultantplus://offline/ref=4599620AE2DC0F6EBE725430D6ED6857D1366F8247AC544015BA5D504D2E90C43708047B29FDD409oFxCG" TargetMode="External"/><Relationship Id="rId44" Type="http://schemas.openxmlformats.org/officeDocument/2006/relationships/hyperlink" Target="consultantplus://offline/ref=4599620AE2DC0F6EBE725430D6ED6857D137688E47AA544015BA5D504D2E90C437080473o2x0G" TargetMode="External"/><Relationship Id="rId86" Type="http://schemas.openxmlformats.org/officeDocument/2006/relationships/hyperlink" Target="consultantplus://offline/ref=4599620AE2DC0F6EBE725430D6ED6857D1366F8247AC544015BA5D504D2E90C43708047B29FDD50FoFx8G" TargetMode="External"/><Relationship Id="rId151" Type="http://schemas.openxmlformats.org/officeDocument/2006/relationships/hyperlink" Target="consultantplus://offline/ref=4599620AE2DC0F6EBE725430D6ED6857D1366E8A43AF544015BA5D504D2E90C43708047B29FDD508oFx1G" TargetMode="External"/><Relationship Id="rId193" Type="http://schemas.openxmlformats.org/officeDocument/2006/relationships/hyperlink" Target="consultantplus://offline/ref=4599620AE2DC0F6EBE725430D6ED6857D1366E8A40AD544015BA5D504D2E90C43708047B29FDD40AoFxCG" TargetMode="External"/><Relationship Id="rId207" Type="http://schemas.openxmlformats.org/officeDocument/2006/relationships/hyperlink" Target="consultantplus://offline/ref=4599620AE2DC0F6EBE725430D6ED6857D1366E8A40AD544015BA5D504D2E90C43708047B29FDD40AoFx1G" TargetMode="External"/><Relationship Id="rId249" Type="http://schemas.openxmlformats.org/officeDocument/2006/relationships/hyperlink" Target="consultantplus://offline/ref=4599620AE2DC0F6EBE725430D6ED6857D1366F8247AC544015BA5D504D2E90C43708047B29FDD40AoFx9G" TargetMode="External"/><Relationship Id="rId13" Type="http://schemas.openxmlformats.org/officeDocument/2006/relationships/hyperlink" Target="consultantplus://offline/ref=4599620AE2DC0F6EBE725430D6ED6857D1346F8C47A8544015BA5D504D2E90C43708047B29FDD40AoFxEG" TargetMode="External"/><Relationship Id="rId109" Type="http://schemas.openxmlformats.org/officeDocument/2006/relationships/hyperlink" Target="consultantplus://offline/ref=4599620AE2DC0F6EBE725430D6ED6857D1366E8A40AD544015BA5D504D2E90C43708047B29FDD503oFx9G" TargetMode="External"/><Relationship Id="rId260" Type="http://schemas.openxmlformats.org/officeDocument/2006/relationships/hyperlink" Target="consultantplus://offline/ref=4599620AE2DC0F6EBE725430D6ED6857D1366E8A43AE544015BA5D504D2E90C43708047B29FDD40CoFx9G" TargetMode="External"/><Relationship Id="rId316" Type="http://schemas.openxmlformats.org/officeDocument/2006/relationships/hyperlink" Target="consultantplus://offline/ref=4599620AE2DC0F6EBE725430D6ED6857D1366E8A43AE544015BA5D504D2E90C43708047B29FDD70AoFx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34778</Words>
  <Characters>198239</Characters>
  <Application>Microsoft Office Word</Application>
  <DocSecurity>0</DocSecurity>
  <Lines>1651</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Александровна Асташева</dc:creator>
  <cp:keywords/>
  <dc:description/>
  <cp:lastModifiedBy>Наталья Валентиновна Емельянова</cp:lastModifiedBy>
  <cp:revision>2</cp:revision>
  <dcterms:created xsi:type="dcterms:W3CDTF">2015-02-25T07:06:00Z</dcterms:created>
  <dcterms:modified xsi:type="dcterms:W3CDTF">2015-02-25T07:06:00Z</dcterms:modified>
</cp:coreProperties>
</file>