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EB" w:rsidRPr="0045024A" w:rsidRDefault="0045024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0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Почти пять тысяч домов Ростова отремонтирует местный оператор</w:t>
      </w:r>
    </w:p>
    <w:p w:rsidR="0045024A" w:rsidRPr="0023374F" w:rsidRDefault="0045024A" w:rsidP="0045024A">
      <w:pPr>
        <w:rPr>
          <w:rFonts w:ascii="Times New Roman" w:hAnsi="Times New Roman" w:cs="Times New Roman"/>
          <w:sz w:val="28"/>
          <w:szCs w:val="28"/>
        </w:rPr>
      </w:pPr>
      <w:r w:rsidRPr="0023374F">
        <w:rPr>
          <w:rFonts w:ascii="Times New Roman" w:hAnsi="Times New Roman" w:cs="Times New Roman"/>
          <w:sz w:val="28"/>
          <w:szCs w:val="28"/>
        </w:rPr>
        <w:t xml:space="preserve">  Администрация Ростова-на-Дону приняла новое постановление о формировании фонда капитального ремонта на счёте некоммерческой организации «Ростовский областной фонд содействия капитальному ремонту». В список вошли более 4,8 тысяч многоквартирных домов, сообщает пресс-служба мэрии. </w:t>
      </w:r>
    </w:p>
    <w:p w:rsidR="0045024A" w:rsidRPr="0023374F" w:rsidRDefault="0045024A" w:rsidP="0045024A">
      <w:pPr>
        <w:rPr>
          <w:rFonts w:ascii="Times New Roman" w:hAnsi="Times New Roman" w:cs="Times New Roman"/>
          <w:sz w:val="28"/>
          <w:szCs w:val="28"/>
        </w:rPr>
      </w:pPr>
      <w:r w:rsidRPr="0023374F">
        <w:rPr>
          <w:rFonts w:ascii="Times New Roman" w:hAnsi="Times New Roman" w:cs="Times New Roman"/>
          <w:sz w:val="28"/>
          <w:szCs w:val="28"/>
        </w:rPr>
        <w:t xml:space="preserve">  С мая этого года каждый собственник многоквартирного дома обязан ежемесячно оплачивать капремонт. Размер платежа — 6,2 </w:t>
      </w:r>
      <w:proofErr w:type="gramStart"/>
      <w:r w:rsidRPr="0023374F">
        <w:rPr>
          <w:rFonts w:ascii="Times New Roman" w:hAnsi="Times New Roman" w:cs="Times New Roman"/>
          <w:sz w:val="28"/>
          <w:szCs w:val="28"/>
        </w:rPr>
        <w:t>рублей  за</w:t>
      </w:r>
      <w:proofErr w:type="gramEnd"/>
      <w:r w:rsidRPr="0023374F">
        <w:rPr>
          <w:rFonts w:ascii="Times New Roman" w:hAnsi="Times New Roman" w:cs="Times New Roman"/>
          <w:sz w:val="28"/>
          <w:szCs w:val="28"/>
        </w:rPr>
        <w:t xml:space="preserve"> один квадратный метр общей площади квартиры. </w:t>
      </w:r>
    </w:p>
    <w:p w:rsidR="0045024A" w:rsidRPr="0023374F" w:rsidRDefault="0045024A" w:rsidP="0045024A">
      <w:pPr>
        <w:rPr>
          <w:rFonts w:ascii="Times New Roman" w:hAnsi="Times New Roman" w:cs="Times New Roman"/>
          <w:sz w:val="28"/>
          <w:szCs w:val="28"/>
        </w:rPr>
      </w:pPr>
      <w:r w:rsidRPr="0023374F">
        <w:rPr>
          <w:rFonts w:ascii="Times New Roman" w:hAnsi="Times New Roman" w:cs="Times New Roman"/>
          <w:sz w:val="28"/>
          <w:szCs w:val="28"/>
        </w:rPr>
        <w:t xml:space="preserve">  Собственникам нужно было выбрать один из двух способов накопления денежных средств: </w:t>
      </w:r>
      <w:proofErr w:type="spellStart"/>
      <w:r w:rsidRPr="0023374F">
        <w:rPr>
          <w:rFonts w:ascii="Times New Roman" w:hAnsi="Times New Roman" w:cs="Times New Roman"/>
          <w:sz w:val="28"/>
          <w:szCs w:val="28"/>
        </w:rPr>
        <w:t>спецсчёт</w:t>
      </w:r>
      <w:proofErr w:type="spellEnd"/>
      <w:r w:rsidRPr="0023374F">
        <w:rPr>
          <w:rFonts w:ascii="Times New Roman" w:hAnsi="Times New Roman" w:cs="Times New Roman"/>
          <w:sz w:val="28"/>
          <w:szCs w:val="28"/>
        </w:rPr>
        <w:t xml:space="preserve"> многоквартирного дома либо счёт регионального оператора, функции которого сейчас выполняет Некоммерческая организация «Ростовский областной фонд содействия капитальному ремонту». </w:t>
      </w:r>
    </w:p>
    <w:p w:rsidR="0045024A" w:rsidRPr="0023374F" w:rsidRDefault="0045024A" w:rsidP="0045024A">
      <w:pPr>
        <w:rPr>
          <w:rFonts w:ascii="Times New Roman" w:hAnsi="Times New Roman" w:cs="Times New Roman"/>
          <w:sz w:val="28"/>
          <w:szCs w:val="28"/>
        </w:rPr>
      </w:pPr>
      <w:r w:rsidRPr="0023374F">
        <w:rPr>
          <w:rFonts w:ascii="Times New Roman" w:hAnsi="Times New Roman" w:cs="Times New Roman"/>
          <w:sz w:val="28"/>
          <w:szCs w:val="28"/>
        </w:rPr>
        <w:t xml:space="preserve">  Оператор обязан аккумулировать взносы на капитальный ремонт, выступать заказчиком работ, финансировать расходы на ремонт, обеспечивать подготовку проектно-сметной документации, привлекать подрядные организации и осуществлять контроль за целевым использованием средств. </w:t>
      </w:r>
    </w:p>
    <w:p w:rsidR="0045024A" w:rsidRPr="0023374F" w:rsidRDefault="0045024A" w:rsidP="0045024A">
      <w:pPr>
        <w:rPr>
          <w:rFonts w:ascii="Times New Roman" w:hAnsi="Times New Roman" w:cs="Times New Roman"/>
          <w:sz w:val="28"/>
          <w:szCs w:val="28"/>
        </w:rPr>
      </w:pPr>
      <w:r w:rsidRPr="0023374F">
        <w:rPr>
          <w:rFonts w:ascii="Times New Roman" w:hAnsi="Times New Roman" w:cs="Times New Roman"/>
          <w:sz w:val="28"/>
          <w:szCs w:val="28"/>
        </w:rPr>
        <w:t xml:space="preserve">     КСТАТИ </w:t>
      </w:r>
    </w:p>
    <w:p w:rsidR="0045024A" w:rsidRPr="0023374F" w:rsidRDefault="0045024A" w:rsidP="0045024A">
      <w:pPr>
        <w:rPr>
          <w:rFonts w:ascii="Times New Roman" w:hAnsi="Times New Roman" w:cs="Times New Roman"/>
          <w:sz w:val="28"/>
          <w:szCs w:val="28"/>
        </w:rPr>
      </w:pPr>
      <w:r w:rsidRPr="0023374F">
        <w:rPr>
          <w:rFonts w:ascii="Times New Roman" w:hAnsi="Times New Roman" w:cs="Times New Roman"/>
          <w:sz w:val="28"/>
          <w:szCs w:val="28"/>
        </w:rPr>
        <w:t xml:space="preserve">   Региональная программа капремонта жилых домов рассчитана на 35 лет, в течение которых будет капитально отремонтировано более 19 тысяч многоквартирных домов общей площадью почти 50 миллионов квадратных метров. </w:t>
      </w:r>
    </w:p>
    <w:p w:rsidR="0045024A" w:rsidRPr="0023374F" w:rsidRDefault="0045024A" w:rsidP="0045024A">
      <w:pPr>
        <w:rPr>
          <w:rFonts w:ascii="Times New Roman" w:hAnsi="Times New Roman" w:cs="Times New Roman"/>
          <w:sz w:val="28"/>
          <w:szCs w:val="28"/>
        </w:rPr>
      </w:pPr>
      <w:r w:rsidRPr="0023374F">
        <w:rPr>
          <w:rFonts w:ascii="Times New Roman" w:hAnsi="Times New Roman" w:cs="Times New Roman"/>
          <w:sz w:val="28"/>
          <w:szCs w:val="28"/>
        </w:rPr>
        <w:t xml:space="preserve">    По словам министра ЖКХ Ростовской области Сергея </w:t>
      </w:r>
      <w:proofErr w:type="spellStart"/>
      <w:r w:rsidRPr="0023374F">
        <w:rPr>
          <w:rFonts w:ascii="Times New Roman" w:hAnsi="Times New Roman" w:cs="Times New Roman"/>
          <w:sz w:val="28"/>
          <w:szCs w:val="28"/>
        </w:rPr>
        <w:t>Сидаша</w:t>
      </w:r>
      <w:proofErr w:type="spellEnd"/>
      <w:r w:rsidRPr="0023374F">
        <w:rPr>
          <w:rFonts w:ascii="Times New Roman" w:hAnsi="Times New Roman" w:cs="Times New Roman"/>
          <w:sz w:val="28"/>
          <w:szCs w:val="28"/>
        </w:rPr>
        <w:t xml:space="preserve">, в 2014 году на капремонт домов в бюджете предусмотрено 1,4 миллиарда рублей, на которые планируется восстановить 225 объектов и заменить 221 лифт. </w:t>
      </w:r>
    </w:p>
    <w:p w:rsidR="0045024A" w:rsidRPr="0045024A" w:rsidRDefault="0045024A" w:rsidP="0045024A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2337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24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Андрей Демидов. </w:t>
      </w:r>
      <w:bookmarkStart w:id="0" w:name="_GoBack"/>
      <w:bookmarkEnd w:id="0"/>
    </w:p>
    <w:p w:rsidR="0045024A" w:rsidRPr="0045024A" w:rsidRDefault="0045024A" w:rsidP="0045024A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5024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 Газета «Ростов официальный», № 45 (1040) от 5 ноября 2014 </w:t>
      </w:r>
      <w:proofErr w:type="gramStart"/>
      <w:r w:rsidRPr="0045024A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года .</w:t>
      </w:r>
      <w:proofErr w:type="gramEnd"/>
    </w:p>
    <w:p w:rsidR="0045024A" w:rsidRDefault="0045024A"/>
    <w:sectPr w:rsidR="0045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85"/>
    <w:rsid w:val="0045024A"/>
    <w:rsid w:val="004A16EB"/>
    <w:rsid w:val="0095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EC11A-8343-40BE-B306-5F9F5467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2015-03-06T12:18:00Z</dcterms:created>
  <dcterms:modified xsi:type="dcterms:W3CDTF">2015-03-06T12:18:00Z</dcterms:modified>
</cp:coreProperties>
</file>