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FE4" w:rsidRPr="00F01FE4" w:rsidRDefault="00F01FE4" w:rsidP="00F01FE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01FE4">
        <w:rPr>
          <w:rFonts w:ascii="Times New Roman" w:hAnsi="Times New Roman" w:cs="Times New Roman"/>
          <w:b/>
          <w:sz w:val="28"/>
          <w:szCs w:val="28"/>
        </w:rPr>
        <w:t>Фонд ЖКХ совместно с «Общероссийским народным фронтом» и региональным центром общественного контроля в сфере ЖКХ проверит реализацию программ в Ростовской области</w:t>
      </w:r>
    </w:p>
    <w:p w:rsidR="00F01FE4" w:rsidRPr="00F01FE4" w:rsidRDefault="00F01FE4" w:rsidP="00F01FE4">
      <w:pPr>
        <w:pStyle w:val="a5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 w:rsidRPr="00F01FE4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    </w:t>
      </w:r>
    </w:p>
    <w:p w:rsidR="00F01FE4" w:rsidRPr="00F01FE4" w:rsidRDefault="00F01FE4" w:rsidP="00F01FE4">
      <w:pPr>
        <w:pStyle w:val="a5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 w:rsidRPr="00F01FE4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  В период с 30 марта по 3 апреля рабочая группа государственной корпорации – Фонда содействия реформированию ЖКХ проведет проверку в Ростовской области. В мониторинговых мероприятиях также примут участие представители отделения Общероссийского общественного движения «Народный фронт «За Россию» в Ростовской области и регионального центра общественного контроля в сфере ЖКХ.</w:t>
      </w:r>
      <w:r w:rsidRPr="00F01FE4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Pr="00F01FE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FE4">
        <w:rPr>
          <w:rFonts w:ascii="Times New Roman" w:hAnsi="Times New Roman" w:cs="Times New Roman"/>
          <w:sz w:val="28"/>
          <w:szCs w:val="28"/>
        </w:rPr>
        <w:t xml:space="preserve">Специалисты Фонда ЖКХ проведут мониторинг реализации региональных адресных программ по переселению граждан из аварийного жилищного фонда, капитального ремонта многоквартирных домов и модернизации систем коммунальной инфраструктуры, финансируемых с участием средств Фонда, а также выполнения условий предоставления финансовой поддержки за счет средств </w:t>
      </w:r>
      <w:proofErr w:type="spellStart"/>
      <w:r w:rsidRPr="00F01FE4">
        <w:rPr>
          <w:rFonts w:ascii="Times New Roman" w:hAnsi="Times New Roman" w:cs="Times New Roman"/>
          <w:sz w:val="28"/>
          <w:szCs w:val="28"/>
        </w:rPr>
        <w:t>госкорпорации</w:t>
      </w:r>
      <w:proofErr w:type="spellEnd"/>
      <w:r w:rsidRPr="00F01FE4">
        <w:rPr>
          <w:rFonts w:ascii="Times New Roman" w:hAnsi="Times New Roman" w:cs="Times New Roman"/>
          <w:sz w:val="28"/>
          <w:szCs w:val="28"/>
        </w:rPr>
        <w:t xml:space="preserve">, предусмотренных статьей 14 Федерального закона «О Фонде содействия реформированию ЖКХ». </w:t>
      </w:r>
      <w:r w:rsidRPr="00F01FE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FE4">
        <w:rPr>
          <w:rFonts w:ascii="Times New Roman" w:hAnsi="Times New Roman" w:cs="Times New Roman"/>
          <w:sz w:val="28"/>
          <w:szCs w:val="28"/>
        </w:rPr>
        <w:t xml:space="preserve">В ходе проверки рабочая группа Фонда ЖКХ посетит города Ростов-на-Дону, Шахты, городской округ Гуково, поселки городского типа Шолоховское и </w:t>
      </w:r>
      <w:proofErr w:type="spellStart"/>
      <w:r w:rsidRPr="00F01FE4">
        <w:rPr>
          <w:rFonts w:ascii="Times New Roman" w:hAnsi="Times New Roman" w:cs="Times New Roman"/>
          <w:sz w:val="28"/>
          <w:szCs w:val="28"/>
        </w:rPr>
        <w:t>Синегорское</w:t>
      </w:r>
      <w:proofErr w:type="spellEnd"/>
      <w:r w:rsidRPr="00F01F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1FE4">
        <w:rPr>
          <w:rFonts w:ascii="Times New Roman" w:hAnsi="Times New Roman" w:cs="Times New Roman"/>
          <w:sz w:val="28"/>
          <w:szCs w:val="28"/>
        </w:rPr>
        <w:t>Белокалитвенского</w:t>
      </w:r>
      <w:proofErr w:type="spellEnd"/>
      <w:r w:rsidRPr="00F01FE4">
        <w:rPr>
          <w:rFonts w:ascii="Times New Roman" w:hAnsi="Times New Roman" w:cs="Times New Roman"/>
          <w:sz w:val="28"/>
          <w:szCs w:val="28"/>
        </w:rPr>
        <w:t xml:space="preserve"> района. </w:t>
      </w:r>
      <w:r w:rsidRPr="00F01FE4">
        <w:rPr>
          <w:rFonts w:ascii="Times New Roman" w:hAnsi="Times New Roman" w:cs="Times New Roman"/>
          <w:sz w:val="28"/>
          <w:szCs w:val="28"/>
        </w:rPr>
        <w:br/>
        <w:t xml:space="preserve">Также в ходе мониторинговых мероприятий рабочая группа Фонда содействия реформированию ЖКХ планирует провести проверку по жалобам и обращениям граждан, поступившим на «горячую линию» Фонда и портал </w:t>
      </w:r>
      <w:hyperlink r:id="rId4" w:history="1">
        <w:r w:rsidRPr="00F01FE4">
          <w:rPr>
            <w:rFonts w:ascii="Times New Roman" w:hAnsi="Times New Roman" w:cs="Times New Roman"/>
            <w:b/>
            <w:color w:val="2E74B5" w:themeColor="accent1" w:themeShade="BF"/>
            <w:sz w:val="28"/>
            <w:szCs w:val="28"/>
          </w:rPr>
          <w:t>www.ReformaGKH.ru</w:t>
        </w:r>
      </w:hyperlink>
      <w:r w:rsidRPr="00F01FE4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>.</w:t>
      </w:r>
      <w:r w:rsidRPr="00F01FE4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Pr="00F01FE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FE4">
        <w:rPr>
          <w:rFonts w:ascii="Times New Roman" w:hAnsi="Times New Roman" w:cs="Times New Roman"/>
          <w:sz w:val="28"/>
          <w:szCs w:val="28"/>
        </w:rPr>
        <w:t xml:space="preserve">В 2008-2014 годах Ростовской области для реализации программ капитального ремонта многоквартирных домов и переселения граждан из аварийного жилья из средств Фонда было выделено 10,72 млрд. рублей. В порядке </w:t>
      </w:r>
      <w:proofErr w:type="spellStart"/>
      <w:r w:rsidRPr="00F01FE4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01FE4">
        <w:rPr>
          <w:rFonts w:ascii="Times New Roman" w:hAnsi="Times New Roman" w:cs="Times New Roman"/>
          <w:sz w:val="28"/>
          <w:szCs w:val="28"/>
        </w:rPr>
        <w:t xml:space="preserve"> регион добавил 4,07 млрд. рублей. Эти средства были направлены на проведение капитального ремонта 2 631 многоквартирного дома и улучшение условий проживания 390 375 человек, а также предоставление новых квартир 11 042 гражданам, ранее проживавшим в 1 027 аварийных домах. </w:t>
      </w:r>
      <w:r w:rsidRPr="00F01FE4">
        <w:rPr>
          <w:rFonts w:ascii="Times New Roman" w:hAnsi="Times New Roman" w:cs="Times New Roman"/>
          <w:sz w:val="28"/>
          <w:szCs w:val="28"/>
        </w:rPr>
        <w:br/>
      </w:r>
      <w:r w:rsidRPr="00F01FE4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Управление по связям с общественностью ГК ФСР ЖКХ </w:t>
      </w:r>
      <w:bookmarkStart w:id="0" w:name="_GoBack"/>
      <w:bookmarkEnd w:id="0"/>
      <w:r w:rsidRPr="00F01FE4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br/>
      </w:r>
      <w:hyperlink r:id="rId5" w:history="1">
        <w:r w:rsidRPr="00F01FE4">
          <w:rPr>
            <w:rFonts w:ascii="Times New Roman" w:hAnsi="Times New Roman" w:cs="Times New Roman"/>
            <w:b/>
            <w:color w:val="2E74B5" w:themeColor="accent1" w:themeShade="BF"/>
            <w:sz w:val="28"/>
            <w:szCs w:val="28"/>
            <w:u w:val="single"/>
          </w:rPr>
          <w:t>http://www.fondgkh.ru/news/164178.html</w:t>
        </w:r>
      </w:hyperlink>
      <w:r w:rsidRPr="00F01FE4"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  <w:t xml:space="preserve"> </w:t>
      </w:r>
    </w:p>
    <w:p w:rsidR="00BF2D9C" w:rsidRPr="00F01FE4" w:rsidRDefault="00BF2D9C" w:rsidP="00F01FE4">
      <w:pPr>
        <w:rPr>
          <w:b/>
          <w:color w:val="2E74B5" w:themeColor="accent1" w:themeShade="BF"/>
        </w:rPr>
      </w:pPr>
    </w:p>
    <w:sectPr w:rsidR="00BF2D9C" w:rsidRPr="00F01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in_probold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D09"/>
    <w:rsid w:val="007B1287"/>
    <w:rsid w:val="00863D09"/>
    <w:rsid w:val="00BF2D9C"/>
    <w:rsid w:val="00F0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A2FF4-44F9-4428-A43F-7546CC35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01FE4"/>
    <w:pPr>
      <w:spacing w:before="100" w:beforeAutospacing="1" w:after="195" w:line="240" w:lineRule="auto"/>
      <w:outlineLvl w:val="1"/>
    </w:pPr>
    <w:rPr>
      <w:rFonts w:ascii="din_probold" w:eastAsia="Times New Roman" w:hAnsi="din_probold" w:cs="Times New Roman"/>
      <w:b/>
      <w:bCs/>
      <w:caps/>
      <w:color w:val="333333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1FE4"/>
    <w:rPr>
      <w:rFonts w:ascii="din_probold" w:eastAsia="Times New Roman" w:hAnsi="din_probold" w:cs="Times New Roman"/>
      <w:b/>
      <w:bCs/>
      <w:caps/>
      <w:color w:val="333333"/>
      <w:sz w:val="18"/>
      <w:szCs w:val="18"/>
      <w:lang w:eastAsia="ru-RU"/>
    </w:rPr>
  </w:style>
  <w:style w:type="character" w:styleId="a3">
    <w:name w:val="Hyperlink"/>
    <w:basedOn w:val="a0"/>
    <w:uiPriority w:val="99"/>
    <w:semiHidden/>
    <w:unhideWhenUsed/>
    <w:rsid w:val="00F01FE4"/>
    <w:rPr>
      <w:color w:val="2DA0D7"/>
      <w:u w:val="single"/>
    </w:rPr>
  </w:style>
  <w:style w:type="paragraph" w:styleId="a4">
    <w:name w:val="Normal (Web)"/>
    <w:basedOn w:val="a"/>
    <w:uiPriority w:val="99"/>
    <w:semiHidden/>
    <w:unhideWhenUsed/>
    <w:rsid w:val="00F01F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01F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4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9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62714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0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ondgkh.ru/news/164178.html" TargetMode="External"/><Relationship Id="rId4" Type="http://schemas.openxmlformats.org/officeDocument/2006/relationships/hyperlink" Target="http://www.reformagk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Валентиновна Емельянова</dc:creator>
  <cp:keywords/>
  <dc:description/>
  <cp:lastModifiedBy>Наталья Валентиновна Емельянова</cp:lastModifiedBy>
  <cp:revision>2</cp:revision>
  <dcterms:created xsi:type="dcterms:W3CDTF">2015-12-21T11:30:00Z</dcterms:created>
  <dcterms:modified xsi:type="dcterms:W3CDTF">2015-12-21T11:30:00Z</dcterms:modified>
</cp:coreProperties>
</file>